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:rsidR="00334165" w:rsidRPr="009955F8" w:rsidRDefault="009931F0">
          <w:pPr>
            <w:rPr>
              <w:rFonts w:ascii="Times New Roman" w:hAnsi="Times New Roman" w:cs="Times New Roman"/>
            </w:rPr>
          </w:pPr>
          <w:r w:rsidRPr="009955F8">
            <w:rPr>
              <w:rFonts w:ascii="Times New Roman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334165" w:rsidRPr="009955F8" w:rsidRDefault="00334165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D2075B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:rsidR="00832EBB" w:rsidRPr="003D0A64" w:rsidRDefault="00334165" w:rsidP="003D0A64">
          <w:pPr>
            <w:jc w:val="center"/>
            <w:rPr>
              <w:rFonts w:ascii="Times New Roman" w:hAnsi="Times New Roman" w:cs="Times New Roman"/>
              <w:b/>
              <w:color w:val="000000" w:themeColor="text1"/>
              <w:sz w:val="36"/>
              <w:szCs w:val="36"/>
            </w:rPr>
          </w:pPr>
          <w:r w:rsidRPr="003D0A64">
            <w:rPr>
              <w:rFonts w:ascii="Times New Roman" w:eastAsia="Arial Unicode MS" w:hAnsi="Times New Roman" w:cs="Times New Roman"/>
              <w:b/>
              <w:noProof/>
              <w:color w:val="FFFFFF"/>
              <w:sz w:val="36"/>
              <w:szCs w:val="36"/>
              <w:lang w:eastAsia="ru-RU"/>
            </w:rPr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align>left</wp:align>
                </wp:positionH>
                <wp:positionV relativeFrom="margin">
                  <wp:posOffset>3883547</wp:posOffset>
                </wp:positionV>
                <wp:extent cx="7575905" cy="6065822"/>
                <wp:effectExtent l="0" t="0" r="6350" b="0"/>
                <wp:wrapNone/>
                <wp:docPr id="6" name="Рисунок 6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E857D6" w:rsidRPr="003D0A64">
            <w:rPr>
              <w:rFonts w:ascii="Times New Roman" w:eastAsia="Arial Unicode MS" w:hAnsi="Times New Roman" w:cs="Times New Roman"/>
              <w:sz w:val="36"/>
              <w:szCs w:val="36"/>
            </w:rPr>
            <w:t>(</w:t>
          </w:r>
          <w:r w:rsidR="003D0A64" w:rsidRPr="003D0A64">
            <w:rPr>
              <w:rFonts w:ascii="Times New Roman" w:hAnsi="Times New Roman" w:cs="Times New Roman"/>
              <w:b/>
              <w:color w:val="000000" w:themeColor="text1"/>
              <w:sz w:val="36"/>
              <w:szCs w:val="36"/>
            </w:rPr>
            <w:t xml:space="preserve">20 </w:t>
          </w:r>
          <w:proofErr w:type="spellStart"/>
          <w:r w:rsidR="003D0A64" w:rsidRPr="003D0A64">
            <w:rPr>
              <w:rFonts w:ascii="Times New Roman" w:hAnsi="Times New Roman" w:cs="Times New Roman"/>
              <w:b/>
              <w:color w:val="000000" w:themeColor="text1"/>
              <w:sz w:val="36"/>
              <w:szCs w:val="36"/>
            </w:rPr>
            <w:t>Bricklaying</w:t>
          </w:r>
          <w:proofErr w:type="spellEnd"/>
          <w:r w:rsidR="003D0A64" w:rsidRPr="003D0A64">
            <w:rPr>
              <w:rFonts w:ascii="Times New Roman" w:hAnsi="Times New Roman" w:cs="Times New Roman"/>
              <w:b/>
              <w:color w:val="000000" w:themeColor="text1"/>
              <w:sz w:val="36"/>
              <w:szCs w:val="36"/>
            </w:rPr>
            <w:t xml:space="preserve"> Кирпичная кладка</w:t>
          </w:r>
          <w:r w:rsidR="00E857D6" w:rsidRPr="003D0A64">
            <w:rPr>
              <w:rFonts w:ascii="Times New Roman" w:eastAsia="Arial Unicode MS" w:hAnsi="Times New Roman" w:cs="Times New Roman"/>
              <w:sz w:val="36"/>
              <w:szCs w:val="36"/>
            </w:rPr>
            <w:t>)</w:t>
          </w:r>
        </w:p>
        <w:p w:rsidR="00832EBB" w:rsidRPr="009955F8" w:rsidRDefault="00832EBB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9955F8" w:rsidRDefault="00334165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9955F8">
            <w:rPr>
              <w:rFonts w:ascii="Times New Roman" w:eastAsia="Arial Unicode MS" w:hAnsi="Times New Roman" w:cs="Times New Roman"/>
              <w:b/>
              <w:noProof/>
              <w:color w:val="FFFFFF"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-1243</wp:posOffset>
                </wp:positionH>
                <wp:positionV relativeFrom="page">
                  <wp:align>bottom</wp:align>
                </wp:positionV>
                <wp:extent cx="7575905" cy="6065822"/>
                <wp:effectExtent l="0" t="0" r="635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sdtContent>
    </w:sdt>
    <w:p w:rsidR="00832EBB" w:rsidRPr="009955F8" w:rsidRDefault="00832EBB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 w:cs="Times New Roman"/>
          <w:b/>
          <w:sz w:val="72"/>
          <w:szCs w:val="72"/>
        </w:rPr>
      </w:pPr>
    </w:p>
    <w:p w:rsidR="00334165" w:rsidRPr="009955F8" w:rsidRDefault="00334165" w:rsidP="00FB1F17">
      <w:pPr>
        <w:tabs>
          <w:tab w:val="left" w:pos="4665"/>
        </w:tabs>
        <w:rPr>
          <w:rFonts w:ascii="Times New Roman" w:eastAsia="Arial Unicode MS" w:hAnsi="Times New Roman" w:cs="Times New Roman"/>
        </w:rPr>
      </w:pPr>
    </w:p>
    <w:p w:rsidR="00B45AA4" w:rsidRPr="009955F8" w:rsidRDefault="00B45AA4" w:rsidP="00832EBB">
      <w:pPr>
        <w:ind w:left="-1701"/>
        <w:rPr>
          <w:rFonts w:ascii="Times New Roman" w:eastAsia="Arial Unicode MS" w:hAnsi="Times New Roman" w:cs="Times New Roman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  <w:r>
        <w:rPr>
          <w:rFonts w:ascii="Times New Roman" w:hAnsi="Times New Roman" w:cs="Times New Roman"/>
          <w:lang w:bidi="en-US"/>
        </w:rPr>
        <w:br w:type="page"/>
      </w:r>
    </w:p>
    <w:p w:rsidR="009955F8" w:rsidRPr="006C6D6D" w:rsidRDefault="00E857D6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6C6D6D">
        <w:rPr>
          <w:rFonts w:ascii="Times New Roman" w:hAnsi="Times New Roman" w:cs="Times New Roman"/>
          <w:sz w:val="28"/>
          <w:szCs w:val="28"/>
          <w:lang w:bidi="en-US"/>
        </w:rPr>
        <w:lastRenderedPageBreak/>
        <w:t>Организация Союз «Молодые профессионалы (</w:t>
      </w:r>
      <w:proofErr w:type="spellStart"/>
      <w:r w:rsidRPr="006C6D6D">
        <w:rPr>
          <w:rFonts w:ascii="Times New Roman" w:hAnsi="Times New Roman" w:cs="Times New Roman"/>
          <w:sz w:val="28"/>
          <w:szCs w:val="28"/>
          <w:lang w:bidi="en-US"/>
        </w:rPr>
        <w:t>Ворлдскиллс</w:t>
      </w:r>
      <w:proofErr w:type="spellEnd"/>
      <w:r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 Россия)» (далее </w:t>
      </w:r>
      <w:r w:rsidRPr="006C6D6D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 w:rsidR="006C6D6D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Pr="006C6D6D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3934F8" w:rsidRDefault="000B11AD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29547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3934F8" w:rsidRPr="007B5322">
          <w:rPr>
            <w:rStyle w:val="ae"/>
            <w:rFonts w:ascii="Times New Roman" w:hAnsi="Times New Roman"/>
            <w:noProof/>
          </w:rPr>
          <w:t>1. ВВЕДЕНИЕ</w:t>
        </w:r>
        <w:r w:rsidR="003934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79" w:history="1">
        <w:r w:rsidR="003934F8" w:rsidRPr="007B5322">
          <w:rPr>
            <w:rStyle w:val="ae"/>
            <w:noProof/>
          </w:rPr>
          <w:t>1.1. НАЗВАНИЕ И ОПИСАНИЕ ПРОФЕССИОНАЛЬНОЙ КОМПЕТЕНЦИИ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_Toc489607679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3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0" w:history="1">
        <w:r w:rsidR="003934F8" w:rsidRPr="007B5322">
          <w:rPr>
            <w:rStyle w:val="ae"/>
            <w:noProof/>
          </w:rPr>
          <w:t>1.2. ВАЖНОСТЬ И ЗНАЧЕНИЕ НАСТОЯЩЕГО ДОКУМЕНТА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_Toc489607680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4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1" w:history="1">
        <w:r w:rsidR="003934F8" w:rsidRPr="007B5322">
          <w:rPr>
            <w:rStyle w:val="ae"/>
            <w:noProof/>
          </w:rPr>
          <w:t>1.3. АССОЦИИРОВАННЫЕ ДОКУМЕНТЫ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_Toc489607681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4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3934F8" w:rsidRPr="007B5322">
          <w:rPr>
            <w:rStyle w:val="ae"/>
            <w:rFonts w:ascii="Times New Roman" w:hAnsi="Times New Roman"/>
            <w:noProof/>
          </w:rPr>
          <w:t>2. СПЕЦИФИКАЦИЯ СТАНДАРТА WORLDSKILLS (</w:t>
        </w:r>
        <w:r w:rsidR="003934F8" w:rsidRPr="007B5322">
          <w:rPr>
            <w:rStyle w:val="ae"/>
            <w:rFonts w:ascii="Times New Roman" w:hAnsi="Times New Roman"/>
            <w:noProof/>
            <w:lang w:val="en-US"/>
          </w:rPr>
          <w:t>WSSS</w:t>
        </w:r>
        <w:r w:rsidR="003934F8" w:rsidRPr="007B5322">
          <w:rPr>
            <w:rStyle w:val="ae"/>
            <w:rFonts w:ascii="Times New Roman" w:hAnsi="Times New Roman"/>
            <w:noProof/>
          </w:rPr>
          <w:t>)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_Toc489607682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3" w:history="1">
        <w:r w:rsidR="003934F8" w:rsidRPr="007B5322">
          <w:rPr>
            <w:rStyle w:val="ae"/>
            <w:noProof/>
          </w:rPr>
          <w:t>2.1. ОБЩИЕ СВЕДЕНИЯ О СПЕЦИФИКАЦИИ СТАНДАРТОВ WORLDSKILLS (WSSS)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_Toc489607683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3934F8" w:rsidRPr="007B5322">
          <w:rPr>
            <w:rStyle w:val="ae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_Toc489607684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10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5" w:history="1">
        <w:r w:rsidR="003934F8" w:rsidRPr="007B5322">
          <w:rPr>
            <w:rStyle w:val="ae"/>
            <w:noProof/>
          </w:rPr>
          <w:t>3.1. ОСНОВНЫЕ ТРЕБОВАНИЯ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_Toc489607685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10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3934F8" w:rsidRPr="007B5322">
          <w:rPr>
            <w:rStyle w:val="ae"/>
            <w:rFonts w:ascii="Times New Roman" w:hAnsi="Times New Roman"/>
            <w:noProof/>
          </w:rPr>
          <w:t>4. СХЕМА ВЫСТАВЛЕНИЯ ОЦЕНКИ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_Toc489607686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11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7" w:history="1">
        <w:r w:rsidR="003934F8" w:rsidRPr="007B5322">
          <w:rPr>
            <w:rStyle w:val="ae"/>
            <w:noProof/>
          </w:rPr>
          <w:t>4.1. ОБЩИЕ УКАЗАНИЯ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_Toc489607687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11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8" w:history="1">
        <w:r w:rsidR="003934F8" w:rsidRPr="007B5322">
          <w:rPr>
            <w:rStyle w:val="ae"/>
            <w:noProof/>
          </w:rPr>
          <w:t>4.2. КРИТЕРИИ ОЦЕНКИ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_Toc489607688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13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9" w:history="1">
        <w:r w:rsidR="003934F8" w:rsidRPr="007B5322">
          <w:rPr>
            <w:rStyle w:val="ae"/>
            <w:noProof/>
          </w:rPr>
          <w:t>4.3. СУБКРИТЕРИИ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_Toc489607689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13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0" w:history="1">
        <w:r w:rsidR="003934F8" w:rsidRPr="007B5322">
          <w:rPr>
            <w:rStyle w:val="ae"/>
            <w:noProof/>
          </w:rPr>
          <w:t>4.4. АСПЕКТЫ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_Toc489607690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13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1" w:history="1">
        <w:r w:rsidR="003934F8" w:rsidRPr="007B5322">
          <w:rPr>
            <w:rStyle w:val="ae"/>
            <w:noProof/>
          </w:rPr>
          <w:t>4.5. МНЕНИЕ СУДЕЙ (СУДЕЙСКАЯ ОЦЕНКА)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_Toc489607691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14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2" w:history="1">
        <w:r w:rsidR="003934F8" w:rsidRPr="007B5322">
          <w:rPr>
            <w:rStyle w:val="ae"/>
            <w:noProof/>
          </w:rPr>
          <w:t>4.6. ИЗМЕРИМАЯ ОЦЕНКА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_Toc489607692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3" w:history="1">
        <w:r w:rsidR="003934F8" w:rsidRPr="007B5322">
          <w:rPr>
            <w:rStyle w:val="ae"/>
            <w:noProof/>
          </w:rPr>
          <w:t>4.7. ИСПОЛЬЗОВАНИЕ ИЗМЕРИМЫХ И СУДЕЙСКИХ ОЦЕНОК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_Toc489607693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4" w:history="1">
        <w:r w:rsidR="003934F8" w:rsidRPr="007B5322">
          <w:rPr>
            <w:rStyle w:val="ae"/>
            <w:noProof/>
          </w:rPr>
          <w:t>4.8. СПЕЦИФИКАЦИЯ ОЦЕНКИ КОМПЕТЕНЦИИ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_Toc489607694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5" w:history="1">
        <w:r w:rsidR="003934F8" w:rsidRPr="007B5322">
          <w:rPr>
            <w:rStyle w:val="ae"/>
            <w:noProof/>
          </w:rPr>
          <w:t>4.9. РЕГЛАМЕНТ ОЦЕНКИ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_Toc489607695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3934F8" w:rsidRPr="007B5322">
          <w:rPr>
            <w:rStyle w:val="ae"/>
            <w:rFonts w:ascii="Times New Roman" w:hAnsi="Times New Roman"/>
            <w:noProof/>
          </w:rPr>
          <w:t>5. КОНКУРСНОЕ ЗАДАНИЕ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_Toc489607696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18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7" w:history="1">
        <w:r w:rsidR="003934F8" w:rsidRPr="007B5322">
          <w:rPr>
            <w:rStyle w:val="ae"/>
            <w:noProof/>
          </w:rPr>
          <w:t>5.1. ОСНОВНЫЕ ТРЕБОВАНИЯ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_Toc489607697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18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8" w:history="1">
        <w:r w:rsidR="003934F8" w:rsidRPr="007B5322">
          <w:rPr>
            <w:rStyle w:val="ae"/>
            <w:noProof/>
          </w:rPr>
          <w:t>5.2. СТРУКТУРА КОНКУРСНОГО ЗАДАНИЯ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_Toc489607698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19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9" w:history="1">
        <w:r w:rsidR="003934F8" w:rsidRPr="007B5322">
          <w:rPr>
            <w:rStyle w:val="ae"/>
            <w:noProof/>
          </w:rPr>
          <w:t>5.3. ТРЕБОВАНИЯ К РАЗРАБОТКЕ КОНКУРСНОГО ЗАДАНИЯ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_Toc489607699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19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0" w:history="1">
        <w:r w:rsidR="003934F8" w:rsidRPr="007B5322">
          <w:rPr>
            <w:rStyle w:val="ae"/>
            <w:noProof/>
          </w:rPr>
          <w:t>5.4. РАЗРАБОТКА КОНКУРСНОГО ЗАДАНИЯ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_Toc489607700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22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1" w:history="1">
        <w:r w:rsidR="003934F8" w:rsidRPr="007B5322">
          <w:rPr>
            <w:rStyle w:val="ae"/>
            <w:noProof/>
          </w:rPr>
          <w:t>5.5 УТВЕРЖДЕНИЕ КОНКУРСНОГО ЗАДАНИЯ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_Toc489607701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24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2" w:history="1">
        <w:r w:rsidR="003934F8" w:rsidRPr="007B5322">
          <w:rPr>
            <w:rStyle w:val="ae"/>
            <w:noProof/>
          </w:rPr>
          <w:t>5.6. СВОЙСТВА МАТЕРИАЛА И ИНСТРУКЦИИ ПРОИЗВОДИТЕЛЯ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_Toc489607702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24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3934F8" w:rsidRPr="007B5322">
          <w:rPr>
            <w:rStyle w:val="ae"/>
            <w:rFonts w:ascii="Times New Roman" w:hAnsi="Times New Roman"/>
            <w:noProof/>
          </w:rPr>
          <w:t>6. УПРАВЛЕНИЕ КОМПЕТЕНЦИЕЙ И ОБЩЕНИЕ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_Toc489607703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4" w:history="1">
        <w:r w:rsidR="003934F8" w:rsidRPr="007B5322">
          <w:rPr>
            <w:rStyle w:val="ae"/>
            <w:noProof/>
          </w:rPr>
          <w:t>6.1 ДИСКУССИОННЫЙ ФОРУМ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_Toc489607704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5" w:history="1">
        <w:r w:rsidR="003934F8" w:rsidRPr="007B5322">
          <w:rPr>
            <w:rStyle w:val="ae"/>
            <w:noProof/>
          </w:rPr>
          <w:t>6.2. ИНФОРМАЦИЯ ДЛЯ УЧАСТНИКОВ ЧЕМПИОНАТА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_Toc489607705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6" w:history="1">
        <w:r w:rsidR="003934F8" w:rsidRPr="007B5322">
          <w:rPr>
            <w:rStyle w:val="ae"/>
            <w:noProof/>
          </w:rPr>
          <w:t>6.3. АРХИВ КОНКУРСНЫХ ЗАДАНИЙ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_Toc489607706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7" w:history="1">
        <w:r w:rsidR="003934F8" w:rsidRPr="007B5322">
          <w:rPr>
            <w:rStyle w:val="ae"/>
            <w:noProof/>
          </w:rPr>
          <w:t>6.4. УПРАВЛЕНИЕ КОМПЕТЕНЦИЕЙ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_Toc489607707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25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3934F8" w:rsidRPr="007B5322">
          <w:rPr>
            <w:rStyle w:val="ae"/>
            <w:rFonts w:ascii="Times New Roman" w:hAnsi="Times New Roman"/>
            <w:noProof/>
          </w:rPr>
          <w:t>7. ТРЕБОВАНИЯ ОХРАНЫ ТРУДА И ТЕХНИКИ БЕЗОПАСНОСТИ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_Toc489607708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9" w:history="1">
        <w:r w:rsidR="003934F8" w:rsidRPr="007B5322">
          <w:rPr>
            <w:rStyle w:val="ae"/>
            <w:noProof/>
          </w:rPr>
          <w:t>7.1 ТРЕБОВАНИЯ ОХРАНЫ ТРУДА И ТЕХНИКИ БЕЗОПАСНОСТИ НА ЧЕМПИОНАТЕ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_Toc489607709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0" w:history="1">
        <w:r w:rsidR="003934F8" w:rsidRPr="007B5322">
          <w:rPr>
            <w:rStyle w:val="ae"/>
            <w:noProof/>
          </w:rPr>
          <w:t>7.2 СПЕЦИФИЧНЫЕ ТРЕБОВАНИЯ ОХРАНЫ ТРУДА, ТЕХНИКИ БЕЗОПАСНОСТИ И ОКРУЖАЮЩЕЙ СРЕДЫ КОМПЕТЕНЦИИ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_Toc489607710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3934F8" w:rsidRPr="007B5322">
          <w:rPr>
            <w:rStyle w:val="ae"/>
            <w:rFonts w:ascii="Times New Roman" w:hAnsi="Times New Roman"/>
            <w:noProof/>
          </w:rPr>
          <w:t>8. МАТЕРИАЛЫ И ОБОРУДОВАНИЕ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_Toc489607711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26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2" w:history="1">
        <w:r w:rsidR="003934F8" w:rsidRPr="007B5322">
          <w:rPr>
            <w:rStyle w:val="ae"/>
            <w:noProof/>
          </w:rPr>
          <w:t>8.1. ИНФРАСТРУКТУРНЫЙ ЛИСТ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_Toc489607712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27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3" w:history="1">
        <w:r w:rsidR="003934F8" w:rsidRPr="007B5322">
          <w:rPr>
            <w:rStyle w:val="ae"/>
            <w:noProof/>
          </w:rPr>
          <w:t>8.2. МАТЕРИАЛЫ, ОБОРУДОВАНИЕ И ИНСТРУМЕНТЫ В ИНСТРУМЕНТАЛЬНОМ ЯЩИКЕ (ТУЛБОКС, TOOLBOX)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_Toc489607713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28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4" w:history="1">
        <w:r w:rsidR="003934F8" w:rsidRPr="007B5322">
          <w:rPr>
            <w:rStyle w:val="ae"/>
            <w:noProof/>
          </w:rPr>
          <w:t>8.3. МАТЕРИАЛЫ И ОБОРУДОВАНИЕ, ЗАПРЕЩЕННЫЕ НА ПЛОЩАДКЕ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_Toc489607714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28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26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5" w:history="1">
        <w:r w:rsidR="003934F8" w:rsidRPr="007B5322">
          <w:rPr>
            <w:rStyle w:val="ae"/>
            <w:noProof/>
          </w:rPr>
          <w:t>8.4. ПРЕДЛАГАЕМАЯ СХЕМА КОНКУРСНОЙ ПЛОЩАДКИ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_Toc489607715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28</w:t>
        </w:r>
        <w:r w:rsidR="000B11AD">
          <w:rPr>
            <w:noProof/>
            <w:webHidden/>
          </w:rPr>
          <w:fldChar w:fldCharType="end"/>
        </w:r>
      </w:hyperlink>
    </w:p>
    <w:p w:rsidR="003934F8" w:rsidRDefault="008941B2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6" w:history="1">
        <w:r w:rsidR="003934F8" w:rsidRPr="007B5322">
          <w:rPr>
            <w:rStyle w:val="ae"/>
            <w:rFonts w:ascii="Times New Roman" w:hAnsi="Times New Roman"/>
            <w:noProof/>
          </w:rPr>
          <w:t>9. ОСОБЫЕ ПРАВИЛА ВОЗРАСТНОЙ ГРУППЫ 14-16 ЛЕТ</w:t>
        </w:r>
        <w:r w:rsidR="003934F8">
          <w:rPr>
            <w:noProof/>
            <w:webHidden/>
          </w:rPr>
          <w:tab/>
        </w:r>
        <w:r w:rsidR="000B11AD">
          <w:rPr>
            <w:noProof/>
            <w:webHidden/>
          </w:rPr>
          <w:fldChar w:fldCharType="begin"/>
        </w:r>
        <w:r w:rsidR="003934F8">
          <w:rPr>
            <w:noProof/>
            <w:webHidden/>
          </w:rPr>
          <w:instrText xml:space="preserve"> PAGEREF _Toc489607716 \h </w:instrText>
        </w:r>
        <w:r w:rsidR="000B11AD">
          <w:rPr>
            <w:noProof/>
            <w:webHidden/>
          </w:rPr>
        </w:r>
        <w:r w:rsidR="000B11AD">
          <w:rPr>
            <w:noProof/>
            <w:webHidden/>
          </w:rPr>
          <w:fldChar w:fldCharType="separate"/>
        </w:r>
        <w:r w:rsidR="007B4098">
          <w:rPr>
            <w:noProof/>
            <w:webHidden/>
          </w:rPr>
          <w:t>30</w:t>
        </w:r>
        <w:r w:rsidR="000B11AD">
          <w:rPr>
            <w:noProof/>
            <w:webHidden/>
          </w:rPr>
          <w:fldChar w:fldCharType="end"/>
        </w:r>
      </w:hyperlink>
    </w:p>
    <w:p w:rsidR="00AA2B8A" w:rsidRDefault="000B11AD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 w:val="24"/>
          <w:szCs w:val="20"/>
          <w:lang w:val="ru-RU" w:eastAsia="ru-RU"/>
        </w:rPr>
        <w:fldChar w:fldCharType="end"/>
      </w: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DE39D8" w:rsidRPr="00AA2B8A" w:rsidRDefault="008941B2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0" w:tgtFrame="_blank" w:tooltip="Все права защищены" w:history="1">
        <w:r w:rsidR="00DE39D8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DE39D8" w:rsidRPr="009955F8">
        <w:rPr>
          <w:rFonts w:ascii="Times New Roman" w:hAnsi="Times New Roman"/>
          <w:color w:val="808080"/>
          <w:sz w:val="20"/>
        </w:rPr>
        <w:t> </w:t>
      </w:r>
      <w:hyperlink r:id="rId11" w:tgtFrame="_blank" w:tooltip="Copyright" w:history="1">
        <w:r w:rsidR="00DE39D8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DE39D8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:rsidR="00DE39D8" w:rsidRPr="009955F8" w:rsidRDefault="008941B2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hyperlink r:id="rId12" w:tgtFrame="_blank" w:tooltip="Регистрация авторских прав" w:history="1">
        <w:r w:rsidR="00DE39D8" w:rsidRPr="009955F8">
          <w:rPr>
            <w:rFonts w:ascii="Times New Roman" w:hAnsi="Times New Roman" w:cs="Times New Roman"/>
            <w:color w:val="808080"/>
            <w:sz w:val="20"/>
            <w:u w:val="single"/>
          </w:rPr>
          <w:t>Все права защищены</w:t>
        </w:r>
      </w:hyperlink>
    </w:p>
    <w:p w:rsidR="00DE39D8" w:rsidRPr="009955F8" w:rsidRDefault="00DE39D8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 </w:t>
      </w:r>
    </w:p>
    <w:p w:rsidR="00DE39D8" w:rsidRPr="009955F8" w:rsidRDefault="00DE39D8" w:rsidP="00DE39D8">
      <w:pPr>
        <w:spacing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50204622"/>
      <w:r w:rsidRPr="009955F8">
        <w:rPr>
          <w:rFonts w:ascii="Times New Roman" w:hAnsi="Times New Roman"/>
        </w:rPr>
        <w:br w:type="page"/>
      </w:r>
      <w:bookmarkStart w:id="1" w:name="_Toc489607678"/>
      <w:bookmarkEnd w:id="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1"/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2" w:name="_Toc489607679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2"/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 xml:space="preserve">Название профессиональной компетенции: </w:t>
      </w:r>
    </w:p>
    <w:p w:rsidR="00DE39D8" w:rsidRPr="003D0A64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0A64">
        <w:rPr>
          <w:rFonts w:ascii="Times New Roman" w:hAnsi="Times New Roman" w:cs="Times New Roman"/>
          <w:sz w:val="28"/>
          <w:szCs w:val="28"/>
        </w:rPr>
        <w:t>(</w:t>
      </w:r>
      <w:r w:rsidR="003D0A64" w:rsidRPr="003D0A64">
        <w:rPr>
          <w:rFonts w:ascii="Times New Roman" w:hAnsi="Times New Roman" w:cs="Times New Roman"/>
          <w:sz w:val="28"/>
          <w:szCs w:val="28"/>
        </w:rPr>
        <w:t>Кирпичная кладка</w:t>
      </w:r>
      <w:r w:rsidRPr="003D0A64">
        <w:rPr>
          <w:rFonts w:ascii="Times New Roman" w:hAnsi="Times New Roman" w:cs="Times New Roman"/>
          <w:sz w:val="28"/>
          <w:szCs w:val="28"/>
        </w:rPr>
        <w:t>)</w:t>
      </w:r>
    </w:p>
    <w:p w:rsidR="00DE39D8" w:rsidRPr="003D0A64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0A64">
        <w:rPr>
          <w:rFonts w:ascii="Times New Roman" w:hAnsi="Times New Roman" w:cs="Times New Roman"/>
          <w:sz w:val="28"/>
          <w:szCs w:val="28"/>
        </w:rPr>
        <w:t>1.1.2</w:t>
      </w:r>
      <w:r w:rsidRPr="003D0A64">
        <w:rPr>
          <w:rFonts w:ascii="Times New Roman" w:hAnsi="Times New Roman" w:cs="Times New Roman"/>
          <w:sz w:val="28"/>
          <w:szCs w:val="28"/>
        </w:rPr>
        <w:tab/>
        <w:t>Описание профессиональной компетенции.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Каменщик работает на коммерческих или жилищных объектах. Существует прямая зависимость между требуемым типом и </w:t>
      </w:r>
      <w:proofErr w:type="gramStart"/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качеством продукции</w:t>
      </w:r>
      <w:proofErr w:type="gramEnd"/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 оплатой, производимой заказчиком. Таким образом, каменщик несет постоянную ответственность за профессиональное выполнение работы для удовлетворения требований заказчика и, тем самым, поддержание и развитие бизнеса.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Кирпичная кладка тесно связана с другими сегментами строительной отрасли и со многими изделиями, которые поддерживают ее, как правило, в коммерческих целях.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Каменщик работает внутри и снаружи помещений, в том числе в домах клиентов или на строительных площадках, в любых погодных условиях на больших и малых объектах. Он занимается толкованием чертежей, разметкой и измерениями, осуществляет сооружение и отделку кладки по высоким стандартам.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Организация работы и самоорганизация, навыки общения и межличностных отношений, решение проблем, изобретательность и творческие способности, аккуратная работа являются универсальными атрибутами квалифицированного каменщика. Независимо от того, работает ли он в одиночку или в команде, каменщик принимает на себя высокий уровень персональной ответственности и самостоятельности.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Безопасная и аккуратная работа с обеспечением прочности и долговечности, четкое планирование и организация, точность, концентрация и внимание к деталям для достижения отличного качества отделки — каждый шаг в процессе имеет значение, а ошибки, как правило, непоправимые и очень дорогостоящие.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3D0A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условиях международной мобильности людей каменщик сталкивается с быстро растущими возможностями и вызовами. Для талантливого каменщика существует множество коммерческих и международных возможностей; вместе с тем, они вызывают необходимость понимать разнообразные культуры и тенденции и уметь работать с ними. Поэтому разнообразие навыков, связанных с кладкой кирпича, вероятнее всего, будет расширяться.</w:t>
      </w:r>
    </w:p>
    <w:p w:rsidR="003D0A64" w:rsidRPr="003D0A64" w:rsidRDefault="003D0A64" w:rsidP="003D0A6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0A64">
        <w:rPr>
          <w:rFonts w:ascii="Times New Roman" w:hAnsi="Times New Roman" w:cs="Times New Roman"/>
          <w:sz w:val="28"/>
          <w:szCs w:val="28"/>
        </w:rPr>
        <w:t>Профессия каменщика по укладке кирпича требует выносливости, концентрации, умения планировать и составлять графики работы; также каменщику необходимы разнообразные практические навыки, компетентность в укладке кирпича, внимание к деталям, аккуратность.</w:t>
      </w:r>
    </w:p>
    <w:p w:rsidR="00DE39D8" w:rsidRPr="003D0A64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3" w:name="_Toc489607680"/>
      <w:r>
        <w:rPr>
          <w:rFonts w:ascii="Times New Roman" w:hAnsi="Times New Roman"/>
        </w:rPr>
        <w:t xml:space="preserve">1.2. </w:t>
      </w:r>
      <w:r w:rsidR="00E857D6" w:rsidRPr="009955F8">
        <w:rPr>
          <w:rFonts w:ascii="Times New Roman" w:hAnsi="Times New Roman"/>
        </w:rPr>
        <w:t xml:space="preserve">ВАЖНОСТЬ И ЗНАЧЕНИЕ НАСТОЯЩЕГО </w:t>
      </w:r>
      <w:r w:rsidR="00DE39D8" w:rsidRPr="009955F8">
        <w:rPr>
          <w:rFonts w:ascii="Times New Roman" w:hAnsi="Times New Roman"/>
        </w:rPr>
        <w:t>ДОКУМЕНТА</w:t>
      </w:r>
      <w:bookmarkEnd w:id="3"/>
    </w:p>
    <w:p w:rsidR="004254FE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proofErr w:type="spellStart"/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WorldSkills</w:t>
      </w:r>
      <w:proofErr w:type="spellEnd"/>
      <w:r w:rsidR="004254FE" w:rsidRPr="009955F8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International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DE39D8" w:rsidRPr="009955F8" w:rsidRDefault="00AA2B8A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89607681"/>
      <w:r>
        <w:rPr>
          <w:rFonts w:ascii="Times New Roman" w:hAnsi="Times New Roman"/>
          <w:caps/>
        </w:rPr>
        <w:t xml:space="preserve">1.3.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DE39D8" w:rsidRPr="009955F8" w:rsidRDefault="00DE39D8" w:rsidP="00F75B0C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WSR, Регламент проведения чемпионата;</w:t>
      </w:r>
    </w:p>
    <w:p w:rsidR="00DE39D8" w:rsidRPr="009955F8" w:rsidRDefault="00E857D6" w:rsidP="00F75B0C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</w:t>
      </w:r>
      <w:r w:rsidR="00DE39D8" w:rsidRPr="009955F8">
        <w:rPr>
          <w:rFonts w:ascii="Times New Roman" w:hAnsi="Times New Roman" w:cs="Times New Roman"/>
          <w:sz w:val="28"/>
          <w:szCs w:val="28"/>
        </w:rPr>
        <w:t>, онлайн-ресурсы, указанные в данном документе.</w:t>
      </w:r>
    </w:p>
    <w:p w:rsidR="00E857D6" w:rsidRPr="009955F8" w:rsidRDefault="00E857D6" w:rsidP="00F75B0C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</w:p>
    <w:p w:rsidR="00DE39D8" w:rsidRPr="009955F8" w:rsidRDefault="00DE39D8" w:rsidP="00F75B0C">
      <w:pPr>
        <w:numPr>
          <w:ilvl w:val="0"/>
          <w:numId w:val="6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</w:rPr>
        <w:br w:type="page"/>
      </w:r>
      <w:bookmarkStart w:id="5" w:name="_Toc489607682"/>
      <w:r w:rsidRPr="009955F8">
        <w:rPr>
          <w:rFonts w:ascii="Times New Roman" w:hAnsi="Times New Roman"/>
          <w:sz w:val="34"/>
          <w:szCs w:val="34"/>
        </w:rPr>
        <w:lastRenderedPageBreak/>
        <w:t>2. СПЕЦИФИКАЦИЯ СТАНДАРТА WORLDSKILLS (</w:t>
      </w:r>
      <w:r w:rsidRPr="009955F8">
        <w:rPr>
          <w:rFonts w:ascii="Times New Roman" w:hAnsi="Times New Roman"/>
          <w:sz w:val="34"/>
          <w:szCs w:val="34"/>
          <w:lang w:val="en-US"/>
        </w:rPr>
        <w:t>WSSS</w:t>
      </w:r>
      <w:r w:rsidRPr="009955F8">
        <w:rPr>
          <w:rFonts w:ascii="Times New Roman" w:hAnsi="Times New Roman"/>
          <w:sz w:val="34"/>
          <w:szCs w:val="34"/>
        </w:rPr>
        <w:t>)</w:t>
      </w:r>
      <w:bookmarkEnd w:id="5"/>
    </w:p>
    <w:p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89607683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 WORLDSKILLS (WSSS)</w:t>
      </w:r>
      <w:bookmarkEnd w:id="6"/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В соревнованиях по ко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мпетенции проверка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практической 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работы. Отдельных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теоретических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тестов на знание и понимание не предусмотрено.</w:t>
      </w:r>
    </w:p>
    <w:p w:rsidR="00E857D6" w:rsidRPr="009955F8" w:rsidRDefault="00ED18F9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разделена на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четкие разделы с номерами и заголовками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 Сумма всех процентов относительной важности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составляет 100.</w:t>
      </w:r>
    </w:p>
    <w:p w:rsidR="00E857D6" w:rsidRPr="009955F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Они должны отражать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DE39D8" w:rsidRDefault="00E857D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максимально возможной степени.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B0FEA" w:rsidRDefault="006B0FEA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D18F9" w:rsidRPr="009955F8" w:rsidRDefault="00ED18F9" w:rsidP="001D608C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ook w:val="04A0" w:firstRow="1" w:lastRow="0" w:firstColumn="1" w:lastColumn="0" w:noHBand="0" w:noVBand="1"/>
      </w:tblPr>
      <w:tblGrid>
        <w:gridCol w:w="505"/>
        <w:gridCol w:w="7647"/>
        <w:gridCol w:w="1457"/>
      </w:tblGrid>
      <w:tr w:rsidR="00DE39D8" w:rsidRPr="009955F8" w:rsidTr="00D37CEC">
        <w:tc>
          <w:tcPr>
            <w:tcW w:w="8777" w:type="dxa"/>
            <w:gridSpan w:val="2"/>
            <w:shd w:val="clear" w:color="auto" w:fill="5B9BD5" w:themeFill="accent1"/>
          </w:tcPr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Раздел</w:t>
            </w:r>
          </w:p>
        </w:tc>
        <w:tc>
          <w:tcPr>
            <w:tcW w:w="1274" w:type="dxa"/>
            <w:shd w:val="clear" w:color="auto" w:fill="5B9BD5" w:themeFill="accent1"/>
          </w:tcPr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DE39D8" w:rsidRPr="009955F8" w:rsidTr="00D37CEC">
        <w:tc>
          <w:tcPr>
            <w:tcW w:w="529" w:type="dxa"/>
            <w:shd w:val="clear" w:color="auto" w:fill="323E4F" w:themeFill="text2" w:themeFillShade="BF"/>
          </w:tcPr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8248" w:type="dxa"/>
            <w:shd w:val="clear" w:color="auto" w:fill="323E4F" w:themeFill="text2" w:themeFillShade="BF"/>
          </w:tcPr>
          <w:p w:rsidR="00DE39D8" w:rsidRPr="00ED18F9" w:rsidRDefault="003D0A64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proofErr w:type="spellStart"/>
            <w:r>
              <w:rPr>
                <w:b/>
                <w:bCs/>
                <w:color w:val="FFFFFF" w:themeColor="background1"/>
                <w:sz w:val="28"/>
                <w:szCs w:val="28"/>
              </w:rPr>
              <w:t>Оргшанизация</w:t>
            </w:r>
            <w:proofErr w:type="spellEnd"/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и управление работой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DE39D8" w:rsidRPr="00ED18F9" w:rsidRDefault="003D0A64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DE39D8" w:rsidRPr="009955F8" w:rsidTr="00D37CEC">
        <w:tc>
          <w:tcPr>
            <w:tcW w:w="529" w:type="dxa"/>
          </w:tcPr>
          <w:p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DE39D8" w:rsidRPr="00ED18F9" w:rsidRDefault="00DE39D8" w:rsidP="00F96457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Важность установления и поддержания уверенности со стороны заказчика.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Функции и требования архитекторов и работников смежных профессий.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Значение построения и поддержания продуктивных рабочих отношений.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Нормативы, обязанности и документация по технике безопасности и охране здоровья.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Ситуации, при которых должны использоваться средства индивидуальной защиты.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Назначение, использование, уход, техническое обслуживание и хранение всех инструментов и оборудования с учетом факторов, влияющих на их безопасность.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Назначение, использование, уход и хранение материалов.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Меры по охране окружающей среды, направленные на использование экологически чистых материалов и вторичное использование.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Рабочие способы минимизации отходов и содействия рационализации расходов.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3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Принципы рабочего процесса и выполнения измерений.</w:t>
            </w:r>
          </w:p>
          <w:p w:rsidR="00DE39D8" w:rsidRPr="00ED18F9" w:rsidRDefault="003D0A64" w:rsidP="00F75B0C">
            <w:pPr>
              <w:numPr>
                <w:ilvl w:val="0"/>
                <w:numId w:val="7"/>
              </w:numPr>
              <w:ind w:left="0" w:firstLine="0"/>
              <w:rPr>
                <w:bCs/>
                <w:sz w:val="28"/>
                <w:szCs w:val="28"/>
              </w:rPr>
            </w:pPr>
            <w:r w:rsidRPr="003D0A64">
              <w:rPr>
                <w:color w:val="000000" w:themeColor="text1"/>
                <w:sz w:val="28"/>
                <w:szCs w:val="28"/>
              </w:rPr>
              <w:t>Важность планирования, точности, контроля и внимания к деталям при применении всех рабочих приемов.</w:t>
            </w:r>
          </w:p>
        </w:tc>
        <w:tc>
          <w:tcPr>
            <w:tcW w:w="1274" w:type="dxa"/>
          </w:tcPr>
          <w:p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:rsidTr="00D37CEC">
        <w:tc>
          <w:tcPr>
            <w:tcW w:w="529" w:type="dxa"/>
          </w:tcPr>
          <w:p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DE39D8" w:rsidRPr="00ED18F9" w:rsidRDefault="00DE39D8" w:rsidP="00F96457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Понимать требования заказчика и обеспечивать реализацию его ожиданий.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Понимать требования заказчика с тем, чтобы выполнять/улучшать эти требования в части дизайна и бюджета.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Толковать потребности архитекторов и работников смежных профессий.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Вносить собственные идеи и демонстрировать открытость для инноваций и изменений.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Соблюдать стандарты, правила и нормативные положения по охране труда, технике безопасности и защите окружающей среды.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Выбирать и использовать соответствующие средства индивидуальной защиты, включая защитную обувь, средства защиты для ушей и глаз.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Выбирать, применять, очищать, обслуживать и хранить все инструменты и оборудование безопасным образом.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Выбирать, применять и хранить все материалы безопасным образом.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Планировать и поддерживать в порядке рабочую зону для обеспечения максимальной эффективности.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Точно выполнять измерения.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Работать эффективно и регулярно контролировать ход выполнения работы и получаемые результаты.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4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Устанавливать и поддерживать на постоянной основе стандарты высокого качества и рабочие процессы.</w:t>
            </w:r>
          </w:p>
          <w:p w:rsidR="00DE39D8" w:rsidRPr="00ED18F9" w:rsidRDefault="003D0A64" w:rsidP="00F75B0C">
            <w:pPr>
              <w:numPr>
                <w:ilvl w:val="0"/>
                <w:numId w:val="8"/>
              </w:numPr>
              <w:ind w:left="0" w:firstLine="0"/>
              <w:rPr>
                <w:bCs/>
                <w:sz w:val="28"/>
                <w:szCs w:val="28"/>
              </w:rPr>
            </w:pPr>
            <w:r w:rsidRPr="003D0A64">
              <w:rPr>
                <w:color w:val="000000" w:themeColor="text1"/>
                <w:sz w:val="28"/>
                <w:szCs w:val="28"/>
              </w:rPr>
              <w:t>Своевременно выявлять проблемы и организовывать их решение</w:t>
            </w:r>
          </w:p>
        </w:tc>
        <w:tc>
          <w:tcPr>
            <w:tcW w:w="1274" w:type="dxa"/>
          </w:tcPr>
          <w:p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:rsidTr="00D37CEC">
        <w:tc>
          <w:tcPr>
            <w:tcW w:w="529" w:type="dxa"/>
            <w:shd w:val="clear" w:color="auto" w:fill="323E4F" w:themeFill="text2" w:themeFillShade="BF"/>
          </w:tcPr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2</w:t>
            </w:r>
          </w:p>
        </w:tc>
        <w:tc>
          <w:tcPr>
            <w:tcW w:w="8248" w:type="dxa"/>
            <w:shd w:val="clear" w:color="auto" w:fill="323E4F" w:themeFill="text2" w:themeFillShade="BF"/>
          </w:tcPr>
          <w:p w:rsidR="00DE39D8" w:rsidRPr="00ED18F9" w:rsidRDefault="003D0A64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Толкование чертежей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DE39D8" w:rsidRPr="00ED18F9" w:rsidRDefault="003D0A64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1D608C">
            <w:pPr>
              <w:tabs>
                <w:tab w:val="left" w:pos="5580"/>
              </w:tabs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  <w:r w:rsidR="001D608C">
              <w:rPr>
                <w:bCs/>
                <w:sz w:val="28"/>
                <w:szCs w:val="28"/>
              </w:rPr>
              <w:tab/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Тенденции, существующие в отрасли, в том числе новые материалы и методы строительства.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Основную информацию, которая должна быть включена в строительные чертежи.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Важность проверки недостающей информации и ошибок, заблаговременное прогнозирование и решение проблем этапов планирования и возведения.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Роль и применение геометрии в строительстве.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Математические процессы и решение проблем.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Распространенные типы проблем, которые могут встречаться в рабочем процессе.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7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Диагностические подходы к решению проблем.</w:t>
            </w:r>
          </w:p>
          <w:p w:rsidR="005C6A23" w:rsidRPr="00ED18F9" w:rsidRDefault="003D0A64" w:rsidP="00F75B0C">
            <w:pPr>
              <w:numPr>
                <w:ilvl w:val="0"/>
                <w:numId w:val="7"/>
              </w:numPr>
              <w:ind w:left="0" w:firstLine="0"/>
              <w:rPr>
                <w:bCs/>
                <w:sz w:val="28"/>
                <w:szCs w:val="28"/>
              </w:rPr>
            </w:pPr>
            <w:r w:rsidRPr="003D0A64">
              <w:rPr>
                <w:color w:val="000000" w:themeColor="text1"/>
                <w:sz w:val="28"/>
                <w:szCs w:val="28"/>
              </w:rPr>
              <w:t>Методы определения стоимости и ценообразования материалов, оборудования и рабочих процессов.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Правильно понимать все планы, вертикальные проекции, сечения и увеличенные детали.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Определять основные горизонтальные и вертикальные размеры и углы.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Определять профильные детали, а также отделку заполненных раствором швов.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Понимать все особенности проекта и необходимые для них методы строительства.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Определять свойства, для которых требуется специальное оборудование или шаблоны, и находить их.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Выявлять ошибки на чертеже и детали, которые требуют уточнения.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Определять и проверять объемы материалов для строительства указанных объектов.</w:t>
            </w:r>
          </w:p>
          <w:p w:rsidR="003D0A64" w:rsidRPr="003D0A64" w:rsidRDefault="003D0A64" w:rsidP="00F75B0C">
            <w:pPr>
              <w:pStyle w:val="aff1"/>
              <w:numPr>
                <w:ilvl w:val="0"/>
                <w:numId w:val="18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3D0A6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 точностью выполнять замеры и расчеты.</w:t>
            </w:r>
          </w:p>
          <w:p w:rsidR="005C6A23" w:rsidRPr="00ED18F9" w:rsidRDefault="003D0A64" w:rsidP="00F75B0C">
            <w:pPr>
              <w:numPr>
                <w:ilvl w:val="0"/>
                <w:numId w:val="8"/>
              </w:numPr>
              <w:ind w:left="0" w:firstLine="0"/>
              <w:rPr>
                <w:bCs/>
                <w:sz w:val="28"/>
                <w:szCs w:val="28"/>
              </w:rPr>
            </w:pPr>
            <w:r w:rsidRPr="003D0A64">
              <w:rPr>
                <w:color w:val="000000" w:themeColor="text1"/>
                <w:sz w:val="28"/>
                <w:szCs w:val="28"/>
              </w:rPr>
              <w:t>Предоставлять сметы и расчеты времени.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:rsidTr="00D37CEC">
        <w:tc>
          <w:tcPr>
            <w:tcW w:w="529" w:type="dxa"/>
            <w:shd w:val="clear" w:color="auto" w:fill="323E4F" w:themeFill="text2" w:themeFillShade="BF"/>
          </w:tcPr>
          <w:p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3</w:t>
            </w:r>
          </w:p>
        </w:tc>
        <w:tc>
          <w:tcPr>
            <w:tcW w:w="8248" w:type="dxa"/>
            <w:shd w:val="clear" w:color="auto" w:fill="323E4F" w:themeFill="text2" w:themeFillShade="BF"/>
          </w:tcPr>
          <w:p w:rsidR="00DE39D8" w:rsidRPr="00ED18F9" w:rsidRDefault="001D608C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Разметка и измерения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DE39D8" w:rsidRPr="00ED18F9" w:rsidRDefault="001D608C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20</w:t>
            </w: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Важность рассмотрения «от общего к частному» для обеспечения возможности учета всех особенностей в начале проекта.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Осложнения для бизнеса и организации, возникающие из-за неправильной разметки.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Шаблоны/строительные пособия, которые могут пригодиться в ходе строительства.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5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Расчеты в поддержку измерений и проверки проекта.</w:t>
            </w:r>
          </w:p>
          <w:p w:rsidR="005C6A23" w:rsidRPr="00ED18F9" w:rsidRDefault="001D608C" w:rsidP="00F75B0C">
            <w:pPr>
              <w:numPr>
                <w:ilvl w:val="0"/>
                <w:numId w:val="7"/>
              </w:numPr>
              <w:ind w:left="0" w:firstLine="0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t>Геометрические технологии в поддержку проекта.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Визуально изображать и продумывать проект, определяя потенциальные проблемы на ранней стадии и принимая все профилактические меры.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Определять места расположения, начальные точки и линии проекций согласно планам и спецификациям.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Размечать высокотехничные проекты, в том числе кирпич, поставленный стоймя, кирпич, поставленный на ребро, наклонную кладку, изогнутый выступ, утопленную кладку, свод, консольный выступ, отделочную связь и откосную крепь.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Точно толковать размеры по чертежам и гарантировать разметку проекта в пределах установленных допусков.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Проверять все горизонтальные и вертикальные углы.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Укладывать первый ряд кирпичей для проверки правильности всех углов, кривых и размеров.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6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Создавать необходимые шаблоны/строительные пособия, которые могут быть полезны при строительстве.</w:t>
            </w:r>
          </w:p>
          <w:p w:rsidR="005C6A23" w:rsidRPr="00ED18F9" w:rsidRDefault="001D608C" w:rsidP="00F75B0C">
            <w:pPr>
              <w:numPr>
                <w:ilvl w:val="0"/>
                <w:numId w:val="8"/>
              </w:numPr>
              <w:ind w:left="0" w:firstLine="0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t>Размечать опорные точки для объекта.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  <w:shd w:val="clear" w:color="auto" w:fill="323E4F" w:themeFill="text2" w:themeFillShade="BF"/>
          </w:tcPr>
          <w:p w:rsidR="005C6A23" w:rsidRPr="00ED18F9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8248" w:type="dxa"/>
            <w:shd w:val="clear" w:color="auto" w:fill="323E4F" w:themeFill="text2" w:themeFillShade="BF"/>
          </w:tcPr>
          <w:p w:rsidR="005C6A23" w:rsidRPr="00ED18F9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Строительство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5C6A23" w:rsidRPr="00ED18F9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40</w:t>
            </w: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51" w:hanging="51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Влияние требований охраны труда, техники безопасности и охраны окружающей среды на объект.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51" w:hanging="51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Применение продольного и тычкового швов к кирпичной кладке.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51" w:hanging="51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Точная резка и укладка кирпича для формирования орнаментальных фигур и деталей.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51" w:hanging="51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Использование методик ручной и машинной резки для различных материалов.</w:t>
            </w:r>
          </w:p>
          <w:p w:rsidR="005C6A23" w:rsidRPr="00ED18F9" w:rsidRDefault="001D608C" w:rsidP="00F75B0C">
            <w:pPr>
              <w:numPr>
                <w:ilvl w:val="0"/>
                <w:numId w:val="7"/>
              </w:numPr>
              <w:ind w:left="51" w:hanging="51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t>Расположение и укладка кирпича в правильных положениях.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Строить объекты в соответствии с представленными чертежами.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Сооружать шаблоны или арочные опоры согласно проектным требованиям.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Выбирать кирпич, который имеет заданные форму и угол, и выбраковывать выкрошенный кирпич.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Сооружать кирпичную кладку, сохраняя точность размеров в пределах установленных допусков.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Регулярно проверять размеры и при необходимости исправлять их.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Сохранять точность уровня с указанным допуском.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Точно переносить уровень.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Обеспечивать плоскость и ровность верхнего ряда.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Проверять, чтобы низ выступающей кладки был ровным.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Обеспечивать точность по отвесу в пределах установленных допусков.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Проверять качество материалов.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Обеспечивать точность горизонтальных, вертикальных или диагональных совмещений в пределах установленных допусков.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Регулярно проверять совмещение, чтобы обеспечить плоскость всех поверхностей.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Обеспечивать точность углов в пределах стандартного допуска 1 мм.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 xml:space="preserve"> Регулярно проверять углы и при необходимости исправлять их.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Наносить на мелкие компоненты кладки ровную и единообразную отделку.</w:t>
            </w:r>
          </w:p>
          <w:p w:rsidR="005C6A23" w:rsidRPr="00ED18F9" w:rsidRDefault="001D608C" w:rsidP="00F75B0C">
            <w:pPr>
              <w:numPr>
                <w:ilvl w:val="0"/>
                <w:numId w:val="8"/>
              </w:numPr>
              <w:ind w:left="0" w:firstLine="0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lastRenderedPageBreak/>
              <w:t>Сооружать основную облицовку, обеспечивая ровность поверхностей в пределах допусков.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  <w:shd w:val="clear" w:color="auto" w:fill="323E4F" w:themeFill="text2" w:themeFillShade="BF"/>
          </w:tcPr>
          <w:p w:rsidR="005C6A23" w:rsidRPr="001D608C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5</w:t>
            </w:r>
          </w:p>
        </w:tc>
        <w:tc>
          <w:tcPr>
            <w:tcW w:w="8248" w:type="dxa"/>
            <w:shd w:val="clear" w:color="auto" w:fill="323E4F" w:themeFill="text2" w:themeFillShade="BF"/>
          </w:tcPr>
          <w:p w:rsidR="005C6A23" w:rsidRPr="00ED18F9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Отделка и предоставление стыков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5C6A23" w:rsidRPr="00ED18F9" w:rsidRDefault="001D608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15</w:t>
            </w: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1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Необходимость выполнять все работы с учетом соответствия потребностям и ожиданиям клиента и отрасли в целом.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1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Важность отделки стыков в соответствии с представленными спецификациями.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1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Время схватывания раствора и гигроскопичность материалов.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1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Представление включает в себя зачистку щеткой и очистку кирпичной кладки, а также уборку рабочей зоны.</w:t>
            </w:r>
          </w:p>
          <w:p w:rsidR="005C6A23" w:rsidRPr="00ED18F9" w:rsidRDefault="001D608C" w:rsidP="00F75B0C">
            <w:pPr>
              <w:numPr>
                <w:ilvl w:val="0"/>
                <w:numId w:val="7"/>
              </w:numPr>
              <w:ind w:left="0" w:firstLine="0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t>Различные методики применения разных отделок стыков.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:rsidTr="00D37CEC">
        <w:tc>
          <w:tcPr>
            <w:tcW w:w="529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8248" w:type="dxa"/>
          </w:tcPr>
          <w:p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Аккуратно выполнять указания чертежей.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Производить ровные разрезы кирпича и без крошки.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Применять разные виды отделки: наклонной, круглой разглаженной, сплошной или утопленной со всеми заполненными швами, а также доводку.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Создавать прямые линии, которые образуют острые кромки и придают четкий внешний вид.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Очищать кладку, удаляя следы мастерка, пятна и мусор с поверхностей.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Оставлять рабочую зону в адекватном состоянии для проверки и последующих работ.</w:t>
            </w:r>
          </w:p>
          <w:p w:rsidR="001D608C" w:rsidRPr="001D608C" w:rsidRDefault="001D608C" w:rsidP="00F75B0C">
            <w:pPr>
              <w:pStyle w:val="aff1"/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1D608C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Отчитываться о положительных и отрицательных отклонениях в рабочем процессе и результатах, а также об их последствиях.</w:t>
            </w:r>
          </w:p>
          <w:p w:rsidR="005C6A23" w:rsidRPr="00ED18F9" w:rsidRDefault="001D608C" w:rsidP="00F75B0C">
            <w:pPr>
              <w:numPr>
                <w:ilvl w:val="0"/>
                <w:numId w:val="8"/>
              </w:numPr>
              <w:ind w:left="0" w:firstLine="0"/>
              <w:rPr>
                <w:bCs/>
                <w:sz w:val="28"/>
                <w:szCs w:val="28"/>
              </w:rPr>
            </w:pPr>
            <w:r w:rsidRPr="001D608C">
              <w:rPr>
                <w:color w:val="000000" w:themeColor="text1"/>
                <w:sz w:val="28"/>
                <w:szCs w:val="28"/>
              </w:rPr>
              <w:t>Организовывать отходы материалов таким образом, чтобы их можно было эффективно переработать или утилизировать</w:t>
            </w:r>
          </w:p>
        </w:tc>
        <w:tc>
          <w:tcPr>
            <w:tcW w:w="1274" w:type="dxa"/>
          </w:tcPr>
          <w:p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37CEC" w:rsidRPr="009955F8" w:rsidTr="00D37CEC">
        <w:tc>
          <w:tcPr>
            <w:tcW w:w="529" w:type="dxa"/>
            <w:shd w:val="clear" w:color="auto" w:fill="323E4F" w:themeFill="text2" w:themeFillShade="BF"/>
          </w:tcPr>
          <w:p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8248" w:type="dxa"/>
            <w:shd w:val="clear" w:color="auto" w:fill="323E4F" w:themeFill="text2" w:themeFillShade="BF"/>
          </w:tcPr>
          <w:p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1274" w:type="dxa"/>
            <w:shd w:val="clear" w:color="auto" w:fill="323E4F" w:themeFill="text2" w:themeFillShade="BF"/>
          </w:tcPr>
          <w:p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:rsidR="00F96457" w:rsidRPr="00ED18F9" w:rsidRDefault="00F96457" w:rsidP="00ED18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89607684"/>
      <w:r w:rsidRPr="009955F8">
        <w:rPr>
          <w:rFonts w:ascii="Times New Roman" w:hAnsi="Times New Roman"/>
          <w:sz w:val="34"/>
          <w:szCs w:val="34"/>
        </w:rPr>
        <w:lastRenderedPageBreak/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89607685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  <w:r w:rsidR="00DE39D8" w:rsidRPr="00ED18F9">
        <w:rPr>
          <w:rFonts w:ascii="Times New Roman" w:hAnsi="Times New Roman"/>
          <w:szCs w:val="28"/>
        </w:rPr>
        <w:t xml:space="preserve"> 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Стратегия устанавливает принципы и методы, которым должны соответствовать оценка и начисление баллов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5C6A23" w:rsidRPr="00ED18F9" w:rsidRDefault="00D37CEC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: схема выставления оценки, конкурсное задание и информационная система </w:t>
      </w:r>
      <w:r w:rsidRPr="00ED18F9">
        <w:rPr>
          <w:rFonts w:ascii="Times New Roman" w:hAnsi="Times New Roman" w:cs="Times New Roman"/>
          <w:sz w:val="28"/>
          <w:szCs w:val="28"/>
        </w:rPr>
        <w:t>ч</w:t>
      </w:r>
      <w:r w:rsidR="005C6A23" w:rsidRPr="00ED18F9">
        <w:rPr>
          <w:rFonts w:ascii="Times New Roman" w:hAnsi="Times New Roman" w:cs="Times New Roman"/>
          <w:sz w:val="28"/>
          <w:szCs w:val="28"/>
        </w:rPr>
        <w:t>емпионата (CIS).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Оценка на </w:t>
      </w:r>
      <w:r w:rsidR="00127743">
        <w:rPr>
          <w:rFonts w:ascii="Times New Roman" w:hAnsi="Times New Roman" w:cs="Times New Roman"/>
          <w:sz w:val="28"/>
          <w:szCs w:val="28"/>
        </w:rPr>
        <w:t>соревнованиях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:rsidR="005C6A23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 w:rsidR="00127743">
        <w:rPr>
          <w:rFonts w:ascii="Times New Roman" w:hAnsi="Times New Roman" w:cs="Times New Roman"/>
          <w:sz w:val="28"/>
          <w:szCs w:val="28"/>
        </w:rPr>
        <w:t xml:space="preserve">должно </w:t>
      </w:r>
      <w:r w:rsidRPr="00ED18F9">
        <w:rPr>
          <w:rFonts w:ascii="Times New Roman" w:hAnsi="Times New Roman" w:cs="Times New Roman"/>
          <w:sz w:val="28"/>
          <w:szCs w:val="28"/>
        </w:rPr>
        <w:t>соответств</w:t>
      </w:r>
      <w:r w:rsidR="00127743">
        <w:rPr>
          <w:rFonts w:ascii="Times New Roman" w:hAnsi="Times New Roman" w:cs="Times New Roman"/>
          <w:sz w:val="28"/>
          <w:szCs w:val="28"/>
        </w:rPr>
        <w:t>овать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Информаци</w:t>
      </w:r>
      <w:r w:rsidR="00EA0163" w:rsidRPr="00ED18F9">
        <w:rPr>
          <w:rFonts w:ascii="Times New Roman" w:hAnsi="Times New Roman" w:cs="Times New Roman"/>
          <w:sz w:val="28"/>
          <w:szCs w:val="28"/>
        </w:rPr>
        <w:t>онная система ч</w:t>
      </w:r>
      <w:r w:rsidRPr="00ED18F9">
        <w:rPr>
          <w:rFonts w:ascii="Times New Roman" w:hAnsi="Times New Roman" w:cs="Times New Roman"/>
          <w:sz w:val="28"/>
          <w:szCs w:val="28"/>
        </w:rPr>
        <w:t>емпионата (CIS) обеспечивает своевр</w:t>
      </w:r>
      <w:r w:rsidR="00EA0163" w:rsidRPr="00ED18F9">
        <w:rPr>
          <w:rFonts w:ascii="Times New Roman" w:hAnsi="Times New Roman" w:cs="Times New Roman"/>
          <w:sz w:val="28"/>
          <w:szCs w:val="28"/>
        </w:rPr>
        <w:t xml:space="preserve">еменную и точную запись оценок, что способствует надлежащей организации </w:t>
      </w:r>
      <w:r w:rsidR="00127743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5C6A23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в </w:t>
      </w:r>
      <w:r w:rsidR="00EA0163" w:rsidRPr="00ED18F9">
        <w:rPr>
          <w:rFonts w:ascii="Times New Roman" w:hAnsi="Times New Roman" w:cs="Times New Roman"/>
          <w:sz w:val="28"/>
          <w:szCs w:val="28"/>
        </w:rPr>
        <w:t>общих чертах является определяющим фактором для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EA0163" w:rsidRPr="00ED18F9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разработки </w:t>
      </w:r>
      <w:r w:rsidR="00127743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В процессе дальнейшей разработки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онкурсное задание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будут разрабатываться и развиваться посредством итеративного процесса для того, чтобы совместно оптимизировать взаимосвязи в рамках </w:t>
      </w:r>
      <w:r w:rsidR="00ED53C9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и Стратеги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оценки. Они представляются на утверждение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>Менеджеру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вместе, чтобы демонстрировать их качество и соответствие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ED18F9">
        <w:rPr>
          <w:rFonts w:ascii="Times New Roman" w:hAnsi="Times New Roman" w:cs="Times New Roman"/>
          <w:sz w:val="28"/>
          <w:szCs w:val="28"/>
        </w:rPr>
        <w:t>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89607686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89607687"/>
      <w:r>
        <w:rPr>
          <w:rFonts w:ascii="Times New Roman" w:hAnsi="Times New Roman"/>
          <w:szCs w:val="28"/>
        </w:rPr>
        <w:t xml:space="preserve">4.1. </w:t>
      </w:r>
      <w:r w:rsidR="00B40FFB" w:rsidRPr="00ED18F9">
        <w:rPr>
          <w:rFonts w:ascii="Times New Roman" w:hAnsi="Times New Roman"/>
          <w:szCs w:val="28"/>
        </w:rPr>
        <w:t>ОБЩИЕ УКАЗАНИЯ</w:t>
      </w:r>
      <w:bookmarkEnd w:id="10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="007D3601" w:rsidRPr="00ED18F9">
        <w:rPr>
          <w:rFonts w:ascii="Times New Roman" w:hAnsi="Times New Roman" w:cs="Times New Roman"/>
          <w:sz w:val="28"/>
          <w:szCs w:val="28"/>
        </w:rPr>
        <w:t>роцесс выставления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</w:t>
      </w:r>
      <w:r w:rsidR="007D3601" w:rsidRPr="00ED18F9">
        <w:rPr>
          <w:rFonts w:ascii="Times New Roman" w:hAnsi="Times New Roman" w:cs="Times New Roman"/>
          <w:sz w:val="28"/>
          <w:szCs w:val="28"/>
        </w:rPr>
        <w:t>ом оценки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конкурсант</w:t>
      </w:r>
      <w:r w:rsidR="007D3601" w:rsidRPr="00ED18F9">
        <w:rPr>
          <w:rFonts w:ascii="Times New Roman" w:hAnsi="Times New Roman" w:cs="Times New Roman"/>
          <w:sz w:val="28"/>
          <w:szCs w:val="28"/>
        </w:rPr>
        <w:t>у за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выполнени</w:t>
      </w:r>
      <w:r w:rsidR="007D3601" w:rsidRPr="00ED18F9">
        <w:rPr>
          <w:rFonts w:ascii="Times New Roman" w:hAnsi="Times New Roman" w:cs="Times New Roman"/>
          <w:sz w:val="28"/>
          <w:szCs w:val="28"/>
        </w:rPr>
        <w:t>е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</w:t>
      </w:r>
      <w:r w:rsidR="0044354A" w:rsidRPr="00ED18F9">
        <w:rPr>
          <w:rFonts w:ascii="Times New Roman" w:hAnsi="Times New Roman" w:cs="Times New Roman"/>
          <w:sz w:val="28"/>
          <w:szCs w:val="28"/>
        </w:rPr>
        <w:t>, а также п</w:t>
      </w:r>
      <w:r w:rsidRPr="00ED18F9">
        <w:rPr>
          <w:rFonts w:ascii="Times New Roman" w:hAnsi="Times New Roman" w:cs="Times New Roman"/>
          <w:sz w:val="28"/>
          <w:szCs w:val="28"/>
        </w:rPr>
        <w:t>роцедуры и требования к выставлению оценки.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 выставления оценки является основным инст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рументом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ED18F9">
        <w:rPr>
          <w:rFonts w:ascii="Times New Roman" w:hAnsi="Times New Roman" w:cs="Times New Roman"/>
          <w:sz w:val="28"/>
          <w:szCs w:val="28"/>
        </w:rPr>
        <w:t>, определяя соответствие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 и </w:t>
      </w:r>
      <w:r w:rsidR="0044354A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Она предназначена для распределения баллов по каждому оцениваемому аспекту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, который может относиться только к одному модулю </w:t>
      </w:r>
      <w:r w:rsidR="00B162B5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162B5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Отражая весовые коэффициенты</w:t>
      </w:r>
      <w:r w:rsidR="00BA2CF0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указанные в </w:t>
      </w:r>
      <w:r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В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зависимости от природы навыка и требований к его оцениванию может быть полезно изначально разработать </w:t>
      </w:r>
      <w:r w:rsidR="00834734">
        <w:rPr>
          <w:rFonts w:ascii="Times New Roman" w:hAnsi="Times New Roman" w:cs="Times New Roman"/>
          <w:sz w:val="28"/>
          <w:szCs w:val="28"/>
        </w:rPr>
        <w:t>Схему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В </w:t>
      </w:r>
      <w:r w:rsidR="00BA2CF0" w:rsidRPr="00ED18F9">
        <w:rPr>
          <w:rFonts w:ascii="Times New Roman" w:hAnsi="Times New Roman" w:cs="Times New Roman"/>
          <w:sz w:val="28"/>
          <w:szCs w:val="28"/>
        </w:rPr>
        <w:t>другом случае разработка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A2CF0"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основываться на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обобщённой 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Схеме выставления оценки. </w:t>
      </w:r>
      <w:r w:rsidR="00BA2CF0" w:rsidRPr="00ED18F9">
        <w:rPr>
          <w:rFonts w:ascii="Times New Roman" w:hAnsi="Times New Roman" w:cs="Times New Roman"/>
          <w:sz w:val="28"/>
          <w:szCs w:val="28"/>
        </w:rPr>
        <w:t>Дальнейшая разработка Конкурсного задания сопровождается разработкой аспектов оценки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0FFB" w:rsidRPr="00ED18F9" w:rsidRDefault="002B1426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,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Схемы выставления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40FFB" w:rsidRPr="00ED18F9">
        <w:rPr>
          <w:rFonts w:ascii="Times New Roman" w:hAnsi="Times New Roman" w:cs="Times New Roman"/>
          <w:sz w:val="28"/>
          <w:szCs w:val="28"/>
        </w:rPr>
        <w:t>от долевых соотношений, приведенных в Спецификации стандартов.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 задани</w:t>
      </w:r>
      <w:r w:rsidR="00882B54" w:rsidRPr="00ED18F9">
        <w:rPr>
          <w:rFonts w:ascii="Times New Roman" w:hAnsi="Times New Roman" w:cs="Times New Roman"/>
          <w:sz w:val="28"/>
          <w:szCs w:val="28"/>
        </w:rPr>
        <w:t>е могут разрабатываться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одним че</w:t>
      </w:r>
      <w:r w:rsidR="00882B54" w:rsidRPr="00ED18F9">
        <w:rPr>
          <w:rFonts w:ascii="Times New Roman" w:hAnsi="Times New Roman" w:cs="Times New Roman"/>
          <w:sz w:val="28"/>
          <w:szCs w:val="28"/>
        </w:rPr>
        <w:t>ловеком, группой экспертов или сторонним разработчиком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Подробная и окончательная 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 задание</w:t>
      </w:r>
      <w:r w:rsidRPr="00ED18F9">
        <w:rPr>
          <w:rFonts w:ascii="Times New Roman" w:hAnsi="Times New Roman" w:cs="Times New Roman"/>
          <w:sz w:val="28"/>
          <w:szCs w:val="28"/>
        </w:rPr>
        <w:t>, должны быть утвержд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ены </w:t>
      </w:r>
      <w:r w:rsidR="00834734">
        <w:rPr>
          <w:rFonts w:ascii="Times New Roman" w:hAnsi="Times New Roman" w:cs="Times New Roman"/>
          <w:sz w:val="28"/>
          <w:szCs w:val="28"/>
        </w:rPr>
        <w:t>М</w:t>
      </w:r>
      <w:r w:rsidRPr="00ED18F9">
        <w:rPr>
          <w:rFonts w:ascii="Times New Roman" w:hAnsi="Times New Roman" w:cs="Times New Roman"/>
          <w:sz w:val="28"/>
          <w:szCs w:val="28"/>
        </w:rPr>
        <w:t>енеджером компетенци</w:t>
      </w:r>
      <w:r w:rsidR="00882B54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Кроме того</w:t>
      </w:r>
      <w:r w:rsidR="003D1E51" w:rsidRPr="00ED18F9">
        <w:rPr>
          <w:rFonts w:ascii="Times New Roman" w:hAnsi="Times New Roman" w:cs="Times New Roman"/>
          <w:sz w:val="28"/>
          <w:szCs w:val="28"/>
        </w:rPr>
        <w:t>, всем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экспертам предлагается представлять свои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предложения по разработке </w:t>
      </w:r>
      <w:r w:rsidR="00834734">
        <w:rPr>
          <w:rFonts w:ascii="Times New Roman" w:hAnsi="Times New Roman" w:cs="Times New Roman"/>
          <w:sz w:val="28"/>
          <w:szCs w:val="28"/>
        </w:rPr>
        <w:t>С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хем </w:t>
      </w:r>
      <w:r w:rsidR="00834734">
        <w:rPr>
          <w:rFonts w:ascii="Times New Roman" w:hAnsi="Times New Roman" w:cs="Times New Roman"/>
          <w:sz w:val="28"/>
          <w:szCs w:val="28"/>
        </w:rPr>
        <w:t xml:space="preserve">выставления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онкурсных заданий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на форум экспертов </w:t>
      </w:r>
      <w:r w:rsidRPr="00ED18F9">
        <w:rPr>
          <w:rFonts w:ascii="Times New Roman" w:hAnsi="Times New Roman" w:cs="Times New Roman"/>
          <w:sz w:val="28"/>
          <w:szCs w:val="28"/>
        </w:rPr>
        <w:t xml:space="preserve">для </w:t>
      </w:r>
      <w:r w:rsidR="003D1E51" w:rsidRPr="00ED18F9">
        <w:rPr>
          <w:rFonts w:ascii="Times New Roman" w:hAnsi="Times New Roman" w:cs="Times New Roman"/>
          <w:sz w:val="28"/>
          <w:szCs w:val="28"/>
        </w:rPr>
        <w:t>дальнейшего их рассмотрения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>Во всех случаях полная и утвержденная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оценки должна быть введена в информационную систему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(CIS) не менее чем за два дня до </w:t>
      </w:r>
      <w:r w:rsidR="00834734">
        <w:rPr>
          <w:rFonts w:ascii="Times New Roman" w:hAnsi="Times New Roman" w:cs="Times New Roman"/>
          <w:sz w:val="28"/>
          <w:szCs w:val="28"/>
        </w:rPr>
        <w:t>начала 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89607688"/>
      <w:r>
        <w:rPr>
          <w:rFonts w:ascii="Times New Roman" w:hAnsi="Times New Roman"/>
          <w:szCs w:val="28"/>
        </w:rPr>
        <w:t xml:space="preserve">4.2. </w:t>
      </w:r>
      <w:r w:rsidR="00DE39D8" w:rsidRPr="00ED18F9">
        <w:rPr>
          <w:rFonts w:ascii="Times New Roman" w:hAnsi="Times New Roman"/>
          <w:szCs w:val="28"/>
        </w:rPr>
        <w:t>КРИТЕРИИ ОЦЕНКИ</w:t>
      </w:r>
      <w:bookmarkEnd w:id="11"/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Основные заголовки Схемы выставления оцен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ки являются критериями оценки.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В некоторых соревнованиях по компетенции критерии оценки могут совпадать с заголовками разделов в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; в других они могут полностью отличаться. Как правило, бывает от пяти до девяти критериев оценки</w:t>
      </w:r>
      <w:r w:rsidR="003D1E51" w:rsidRPr="00ED18F9">
        <w:rPr>
          <w:rFonts w:ascii="Times New Roman" w:hAnsi="Times New Roman" w:cs="Times New Roman"/>
          <w:sz w:val="28"/>
          <w:szCs w:val="28"/>
        </w:rPr>
        <w:t>, при этом количество критериев оценки должно быть не менее трёх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Независимо от того, совпадают ли они с заголовками, Схема выставления оценки должна отражать долевые соотношения, указанные в 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</w:t>
      </w:r>
      <w:r w:rsidR="00BC3813" w:rsidRPr="00ED18F9">
        <w:rPr>
          <w:rFonts w:ascii="Times New Roman" w:hAnsi="Times New Roman" w:cs="Times New Roman"/>
          <w:sz w:val="28"/>
          <w:szCs w:val="28"/>
        </w:rPr>
        <w:t xml:space="preserve"> лиц</w:t>
      </w:r>
      <w:r w:rsidRPr="00ED18F9">
        <w:rPr>
          <w:rFonts w:ascii="Times New Roman" w:hAnsi="Times New Roman" w:cs="Times New Roman"/>
          <w:sz w:val="28"/>
          <w:szCs w:val="28"/>
        </w:rPr>
        <w:t xml:space="preserve">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:rsidR="00B40FFB" w:rsidRPr="00ED18F9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DE39D8" w:rsidRPr="009955F8" w:rsidRDefault="00B40FF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 w:rsidR="000A1F96"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89607689"/>
      <w:r>
        <w:rPr>
          <w:rFonts w:ascii="Times New Roman" w:hAnsi="Times New Roman"/>
          <w:szCs w:val="28"/>
        </w:rPr>
        <w:t xml:space="preserve">4.3. </w:t>
      </w:r>
      <w:r w:rsidR="00DE39D8" w:rsidRPr="00ED18F9">
        <w:rPr>
          <w:rFonts w:ascii="Times New Roman" w:hAnsi="Times New Roman"/>
          <w:szCs w:val="28"/>
        </w:rPr>
        <w:t>СУБКРИТЕРИИ</w:t>
      </w:r>
      <w:bookmarkEnd w:id="12"/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Каждый критерий оценки разделяется на один или более 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. Каждый 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субкритерий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 становится заголовком </w:t>
      </w:r>
      <w:r w:rsidR="000A1F96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хемы выставления оценок.</w:t>
      </w:r>
    </w:p>
    <w:p w:rsidR="00A91D4B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каждой ведомости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) указан конкретный день, в который она будет заполняться.</w:t>
      </w:r>
    </w:p>
    <w:p w:rsidR="00DE39D8" w:rsidRPr="00ED18F9" w:rsidRDefault="00A91D4B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>Каждая ведомость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) содержит оцениваемые аспекты, подлежащие оценке. Для каждого вида оценки имеется специальная ведомость оценок.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89607690"/>
      <w:r>
        <w:rPr>
          <w:rFonts w:ascii="Times New Roman" w:hAnsi="Times New Roman"/>
          <w:szCs w:val="28"/>
        </w:rPr>
        <w:t xml:space="preserve">4.4. </w:t>
      </w:r>
      <w:r w:rsidR="00DE39D8" w:rsidRPr="00ED18F9">
        <w:rPr>
          <w:rFonts w:ascii="Times New Roman" w:hAnsi="Times New Roman"/>
          <w:szCs w:val="28"/>
        </w:rPr>
        <w:t>АСПЕКТЫ</w:t>
      </w:r>
      <w:bookmarkEnd w:id="13"/>
    </w:p>
    <w:p w:rsidR="00DE39D8" w:rsidRPr="00ED18F9" w:rsidRDefault="00DE39D8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DE39D8" w:rsidRPr="0029547E" w:rsidRDefault="00D16F4B" w:rsidP="00ED18F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 w:rsidR="000A1F96"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</w:t>
      </w:r>
      <w:r w:rsidR="00FD20DE" w:rsidRPr="00ED18F9">
        <w:rPr>
          <w:rFonts w:ascii="Times New Roman" w:hAnsi="Times New Roman"/>
          <w:sz w:val="28"/>
          <w:szCs w:val="28"/>
          <w:lang w:val="ru-RU"/>
        </w:rPr>
        <w:t>.</w:t>
      </w:r>
    </w:p>
    <w:p w:rsidR="00810F39" w:rsidRPr="00810F39" w:rsidRDefault="00AE6AB7" w:rsidP="00810F3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="000A1F96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</w:t>
      </w:r>
      <w:r w:rsidR="000A1F96">
        <w:rPr>
          <w:rFonts w:ascii="Times New Roman" w:hAnsi="Times New Roman"/>
          <w:sz w:val="28"/>
          <w:szCs w:val="28"/>
          <w:lang w:val="ru-RU"/>
        </w:rPr>
        <w:t>:</w:t>
      </w:r>
    </w:p>
    <w:tbl>
      <w:tblPr>
        <w:tblStyle w:val="af"/>
        <w:tblW w:w="10073" w:type="dxa"/>
        <w:jc w:val="center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ayout w:type="fixed"/>
        <w:tblLook w:val="04A0" w:firstRow="1" w:lastRow="0" w:firstColumn="1" w:lastColumn="0" w:noHBand="0" w:noVBand="1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601"/>
        <w:gridCol w:w="601"/>
        <w:gridCol w:w="534"/>
        <w:gridCol w:w="67"/>
        <w:gridCol w:w="921"/>
        <w:gridCol w:w="1209"/>
        <w:gridCol w:w="921"/>
      </w:tblGrid>
      <w:tr w:rsidR="00AE6AB7" w:rsidRPr="009955F8" w:rsidTr="00A57976">
        <w:trPr>
          <w:cantSplit/>
          <w:trHeight w:val="1538"/>
          <w:jc w:val="center"/>
        </w:trPr>
        <w:tc>
          <w:tcPr>
            <w:tcW w:w="6955" w:type="dxa"/>
            <w:gridSpan w:val="10"/>
            <w:shd w:val="clear" w:color="auto" w:fill="5B9BD5" w:themeFill="accent1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</w:rPr>
            </w:pPr>
            <w:r w:rsidRPr="009955F8">
              <w:rPr>
                <w:b/>
                <w:color w:val="FFFFFF" w:themeColor="background1"/>
                <w:sz w:val="24"/>
              </w:rPr>
              <w:t>Критерий</w:t>
            </w:r>
          </w:p>
        </w:tc>
        <w:tc>
          <w:tcPr>
            <w:tcW w:w="988" w:type="dxa"/>
            <w:gridSpan w:val="2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</w:rPr>
              <w:t>Итого баллов за раздел WSSS</w:t>
            </w:r>
          </w:p>
        </w:tc>
        <w:tc>
          <w:tcPr>
            <w:tcW w:w="1209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БАЛЛЫ СПЕЦИФИКАЦИИ СТАНДАРТОВ WORLDSKILLS НА КАЖДЫЙ РАЗДЕЛ</w:t>
            </w:r>
          </w:p>
        </w:tc>
        <w:tc>
          <w:tcPr>
            <w:tcW w:w="921" w:type="dxa"/>
            <w:shd w:val="clear" w:color="auto" w:fill="5B9BD5" w:themeFill="accent1"/>
            <w:textDirection w:val="btLr"/>
          </w:tcPr>
          <w:p w:rsidR="00AE6AB7" w:rsidRPr="009955F8" w:rsidRDefault="00AE6AB7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14"/>
              </w:rPr>
              <w:t>ВЕЛИЧИНА ОТКЛОНЕНИЯ</w:t>
            </w:r>
          </w:p>
        </w:tc>
      </w:tr>
      <w:tr w:rsidR="00AE6AB7" w:rsidRPr="009955F8" w:rsidTr="00A57976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5B9BD5" w:themeFill="accent1"/>
            <w:textDirection w:val="btLr"/>
            <w:vAlign w:val="center"/>
          </w:tcPr>
          <w:p w:rsidR="00AE6AB7" w:rsidRPr="009955F8" w:rsidRDefault="00AE6AB7" w:rsidP="00F9645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 xml:space="preserve">Разделы Спецификации стандарта 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</w:t>
            </w:r>
            <w:r w:rsidRPr="009955F8">
              <w:rPr>
                <w:b/>
                <w:color w:val="FFFFFF" w:themeColor="background1"/>
                <w:sz w:val="24"/>
              </w:rPr>
              <w:t xml:space="preserve"> (</w:t>
            </w:r>
            <w:r w:rsidRPr="009955F8">
              <w:rPr>
                <w:b/>
                <w:color w:val="FFFFFF" w:themeColor="background1"/>
                <w:sz w:val="24"/>
                <w:lang w:val="en-US"/>
              </w:rPr>
              <w:t>WSSS</w:t>
            </w:r>
            <w:r w:rsidRPr="009955F8">
              <w:rPr>
                <w:b/>
                <w:color w:val="FFFFFF" w:themeColor="background1"/>
                <w:sz w:val="24"/>
              </w:rPr>
              <w:t>)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F</w:t>
            </w:r>
          </w:p>
        </w:tc>
        <w:tc>
          <w:tcPr>
            <w:tcW w:w="601" w:type="dxa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G</w:t>
            </w:r>
          </w:p>
        </w:tc>
        <w:tc>
          <w:tcPr>
            <w:tcW w:w="601" w:type="dxa"/>
            <w:gridSpan w:val="2"/>
            <w:shd w:val="clear" w:color="auto" w:fill="323E4F" w:themeFill="text2" w:themeFillShade="BF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H</w:t>
            </w:r>
          </w:p>
        </w:tc>
        <w:tc>
          <w:tcPr>
            <w:tcW w:w="921" w:type="dxa"/>
            <w:shd w:val="clear" w:color="auto" w:fill="323E4F" w:themeFill="text2" w:themeFillShade="BF"/>
            <w:vAlign w:val="center"/>
          </w:tcPr>
          <w:p w:rsidR="00AE6AB7" w:rsidRPr="009955F8" w:rsidRDefault="00AE6AB7" w:rsidP="00AE6AB7">
            <w:pPr>
              <w:ind w:right="172" w:hanging="176"/>
              <w:jc w:val="both"/>
              <w:rPr>
                <w:b/>
              </w:rPr>
            </w:pPr>
          </w:p>
        </w:tc>
        <w:tc>
          <w:tcPr>
            <w:tcW w:w="1209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  <w:tc>
          <w:tcPr>
            <w:tcW w:w="921" w:type="dxa"/>
            <w:shd w:val="clear" w:color="auto" w:fill="323E4F" w:themeFill="text2" w:themeFillShade="BF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6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6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3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6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6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11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11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10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9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</w:t>
            </w: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trHeight w:val="501"/>
          <w:jc w:val="center"/>
        </w:trPr>
        <w:tc>
          <w:tcPr>
            <w:tcW w:w="1616" w:type="dxa"/>
            <w:vMerge/>
            <w:shd w:val="clear" w:color="auto" w:fill="5B9BD5" w:themeFill="accent1"/>
          </w:tcPr>
          <w:p w:rsidR="00810F39" w:rsidRPr="009955F8" w:rsidRDefault="00810F39" w:rsidP="00AE6AB7">
            <w:pPr>
              <w:jc w:val="both"/>
              <w:rPr>
                <w:b/>
                <w:color w:val="FFFFFF" w:themeColor="background1"/>
                <w:sz w:val="24"/>
              </w:rPr>
            </w:pPr>
          </w:p>
        </w:tc>
        <w:tc>
          <w:tcPr>
            <w:tcW w:w="600" w:type="dxa"/>
            <w:shd w:val="clear" w:color="auto" w:fill="323E4F" w:themeFill="text2" w:themeFillShade="BF"/>
            <w:vAlign w:val="center"/>
          </w:tcPr>
          <w:p w:rsidR="00810F39" w:rsidRPr="009955F8" w:rsidRDefault="00810F39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0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</w:t>
            </w: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1" w:type="dxa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7</w:t>
            </w:r>
          </w:p>
        </w:tc>
        <w:tc>
          <w:tcPr>
            <w:tcW w:w="601" w:type="dxa"/>
            <w:gridSpan w:val="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14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22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  <w:tr w:rsidR="00810F39" w:rsidRPr="009955F8" w:rsidTr="00A57976">
        <w:trPr>
          <w:cantSplit/>
          <w:trHeight w:val="1285"/>
          <w:jc w:val="center"/>
        </w:trPr>
        <w:tc>
          <w:tcPr>
            <w:tcW w:w="1616" w:type="dxa"/>
            <w:shd w:val="clear" w:color="auto" w:fill="5B9BD5" w:themeFill="accent1"/>
            <w:textDirection w:val="btLr"/>
            <w:vAlign w:val="center"/>
          </w:tcPr>
          <w:p w:rsidR="00810F39" w:rsidRPr="009955F8" w:rsidRDefault="00810F39" w:rsidP="00AE6AB7">
            <w:pPr>
              <w:ind w:left="113" w:right="113"/>
              <w:jc w:val="center"/>
              <w:rPr>
                <w:b/>
                <w:color w:val="FFFFFF" w:themeColor="background1"/>
                <w:sz w:val="24"/>
              </w:rPr>
            </w:pPr>
            <w:r w:rsidRPr="009955F8">
              <w:rPr>
                <w:b/>
                <w:color w:val="FFFFFF" w:themeColor="background1"/>
                <w:sz w:val="24"/>
              </w:rPr>
              <w:t>Итого баллов за критерий</w:t>
            </w:r>
          </w:p>
        </w:tc>
        <w:tc>
          <w:tcPr>
            <w:tcW w:w="600" w:type="dxa"/>
            <w:shd w:val="clear" w:color="auto" w:fill="323E4F" w:themeFill="text2" w:themeFillShade="BF"/>
          </w:tcPr>
          <w:p w:rsidR="00810F39" w:rsidRPr="009955F8" w:rsidRDefault="00810F39" w:rsidP="00AE6AB7">
            <w:pPr>
              <w:jc w:val="both"/>
            </w:pP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11</w:t>
            </w: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14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13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12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10</w:t>
            </w:r>
          </w:p>
        </w:tc>
        <w:tc>
          <w:tcPr>
            <w:tcW w:w="601" w:type="dxa"/>
            <w:gridSpan w:val="2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15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2A32CF">
            <w:pPr>
              <w:jc w:val="center"/>
              <w:rPr>
                <w:sz w:val="28"/>
                <w:szCs w:val="28"/>
                <w:lang w:val="en-US"/>
              </w:rPr>
            </w:pPr>
            <w:r w:rsidRPr="00810F39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100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810F39" w:rsidRPr="00810F39" w:rsidRDefault="00810F39" w:rsidP="00AE6AB7">
            <w:pPr>
              <w:jc w:val="center"/>
              <w:rPr>
                <w:sz w:val="28"/>
                <w:szCs w:val="28"/>
              </w:rPr>
            </w:pPr>
            <w:r w:rsidRPr="00810F39">
              <w:rPr>
                <w:sz w:val="28"/>
                <w:szCs w:val="28"/>
              </w:rPr>
              <w:t>0</w:t>
            </w:r>
          </w:p>
        </w:tc>
      </w:tr>
    </w:tbl>
    <w:p w:rsidR="00810F39" w:rsidRDefault="00810F39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89607691"/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4.5. </w:t>
      </w:r>
      <w:r w:rsidR="00DE39D8"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:rsidR="00DE39D8" w:rsidRPr="00A57976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DE39D8" w:rsidRPr="00A57976" w:rsidRDefault="00DE39D8" w:rsidP="00F75B0C">
      <w:pPr>
        <w:pStyle w:val="af1"/>
        <w:widowControl/>
        <w:numPr>
          <w:ilvl w:val="0"/>
          <w:numId w:val="1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:rsidR="00DE39D8" w:rsidRPr="00A57976" w:rsidRDefault="00DE39D8" w:rsidP="00F75B0C">
      <w:pPr>
        <w:pStyle w:val="af1"/>
        <w:widowControl/>
        <w:numPr>
          <w:ilvl w:val="0"/>
          <w:numId w:val="10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DE39D8" w:rsidRPr="00A57976" w:rsidRDefault="00DE39D8" w:rsidP="00F75B0C">
      <w:pPr>
        <w:pStyle w:val="af1"/>
        <w:widowControl/>
        <w:numPr>
          <w:ilvl w:val="0"/>
          <w:numId w:val="1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DE39D8" w:rsidRPr="00A57976" w:rsidRDefault="00DE39D8" w:rsidP="00F75B0C">
      <w:pPr>
        <w:pStyle w:val="af1"/>
        <w:widowControl/>
        <w:numPr>
          <w:ilvl w:val="0"/>
          <w:numId w:val="1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DE39D8" w:rsidRPr="00A57976" w:rsidRDefault="00DE39D8" w:rsidP="00F75B0C">
      <w:pPr>
        <w:pStyle w:val="af1"/>
        <w:widowControl/>
        <w:numPr>
          <w:ilvl w:val="0"/>
          <w:numId w:val="1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:rsidR="00DE39D8" w:rsidRPr="00A57976" w:rsidRDefault="00DE39D8" w:rsidP="00F75B0C">
      <w:pPr>
        <w:pStyle w:val="af1"/>
        <w:widowControl/>
        <w:numPr>
          <w:ilvl w:val="0"/>
          <w:numId w:val="11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:rsidR="00DE39D8" w:rsidRPr="00A57976" w:rsidRDefault="00DE39D8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</w:t>
      </w:r>
      <w:r w:rsidR="00BC3813" w:rsidRPr="00A57976">
        <w:rPr>
          <w:rFonts w:ascii="Times New Roman" w:hAnsi="Times New Roman"/>
          <w:sz w:val="28"/>
          <w:szCs w:val="28"/>
          <w:lang w:val="ru-RU"/>
        </w:rPr>
        <w:t xml:space="preserve">, каждый эксперт должен </w:t>
      </w:r>
      <w:r w:rsidR="00F672B2" w:rsidRPr="00A57976">
        <w:rPr>
          <w:rFonts w:ascii="Times New Roman" w:hAnsi="Times New Roman"/>
          <w:sz w:val="28"/>
          <w:szCs w:val="28"/>
          <w:lang w:val="ru-RU"/>
        </w:rPr>
        <w:t>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0D74AA" w:rsidRPr="00A57976" w:rsidRDefault="000D74A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89607692"/>
      <w:r w:rsidRPr="00A57976">
        <w:rPr>
          <w:rFonts w:ascii="Times New Roman" w:hAnsi="Times New Roman"/>
          <w:szCs w:val="28"/>
        </w:rPr>
        <w:t>4.6.</w:t>
      </w:r>
      <w:r w:rsidR="00AA2B8A">
        <w:rPr>
          <w:rFonts w:ascii="Times New Roman" w:hAnsi="Times New Roman"/>
          <w:szCs w:val="28"/>
        </w:rPr>
        <w:t xml:space="preserve"> </w:t>
      </w:r>
      <w:r w:rsidRPr="00A57976">
        <w:rPr>
          <w:rFonts w:ascii="Times New Roman" w:hAnsi="Times New Roman"/>
          <w:szCs w:val="28"/>
        </w:rPr>
        <w:t>ИЗМЕРИМАЯ ОЦЕНКА</w:t>
      </w:r>
      <w:bookmarkEnd w:id="15"/>
    </w:p>
    <w:p w:rsidR="000D74AA" w:rsidRPr="00A57976" w:rsidRDefault="000D74AA" w:rsidP="00A57976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 w:rsidR="000A1F96"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 xml:space="preserve">кспертами. Если не указано иное, будет присуждена только максимальная оценка или ноль баллов. 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Если в рамках какого-либо аспекта возможно присуждение оценок ниже м</w:t>
      </w:r>
      <w:r w:rsidR="000A1F96"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89607693"/>
      <w:r>
        <w:rPr>
          <w:rFonts w:ascii="Times New Roman" w:hAnsi="Times New Roman"/>
          <w:szCs w:val="28"/>
        </w:rPr>
        <w:t xml:space="preserve">4.7. </w:t>
      </w:r>
      <w:r w:rsidR="00A57976"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:rsidR="00DE39D8" w:rsidRPr="00464E82" w:rsidRDefault="00DE39D8" w:rsidP="00464E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Окончательное понимание по </w:t>
      </w:r>
      <w:r w:rsidR="007A6888" w:rsidRPr="00A57976">
        <w:rPr>
          <w:rFonts w:ascii="Times New Roman" w:hAnsi="Times New Roman" w:cs="Times New Roman"/>
          <w:sz w:val="28"/>
          <w:szCs w:val="28"/>
        </w:rPr>
        <w:t>измеримым и судейским</w:t>
      </w:r>
      <w:r w:rsidRPr="00A57976">
        <w:rPr>
          <w:rFonts w:ascii="Times New Roman" w:hAnsi="Times New Roman" w:cs="Times New Roman"/>
          <w:sz w:val="28"/>
          <w:szCs w:val="28"/>
        </w:rPr>
        <w:t xml:space="preserve"> оценкам будет дост</w:t>
      </w:r>
      <w:r w:rsidR="007A6888" w:rsidRPr="00A57976">
        <w:rPr>
          <w:rFonts w:ascii="Times New Roman" w:hAnsi="Times New Roman" w:cs="Times New Roman"/>
          <w:sz w:val="28"/>
          <w:szCs w:val="28"/>
        </w:rPr>
        <w:t>упно, когда утверждена С</w:t>
      </w:r>
      <w:r w:rsidRPr="00A57976">
        <w:rPr>
          <w:rFonts w:ascii="Times New Roman" w:hAnsi="Times New Roman" w:cs="Times New Roman"/>
          <w:sz w:val="28"/>
          <w:szCs w:val="28"/>
        </w:rPr>
        <w:t>хема</w:t>
      </w:r>
      <w:r w:rsidR="007A6888" w:rsidRPr="00A57976">
        <w:rPr>
          <w:rFonts w:ascii="Times New Roman" w:hAnsi="Times New Roman" w:cs="Times New Roman"/>
          <w:sz w:val="28"/>
          <w:szCs w:val="28"/>
        </w:rPr>
        <w:t xml:space="preserve"> оценки</w:t>
      </w:r>
      <w:r w:rsidRPr="00A57976">
        <w:rPr>
          <w:rFonts w:ascii="Times New Roman" w:hAnsi="Times New Roman" w:cs="Times New Roman"/>
          <w:sz w:val="28"/>
          <w:szCs w:val="28"/>
        </w:rPr>
        <w:t xml:space="preserve"> и Конкурсное задание. Приведенная </w:t>
      </w:r>
      <w:r w:rsidRPr="00A57976">
        <w:rPr>
          <w:rFonts w:ascii="Times New Roman" w:hAnsi="Times New Roman" w:cs="Times New Roman"/>
          <w:sz w:val="28"/>
          <w:szCs w:val="28"/>
        </w:rPr>
        <w:lastRenderedPageBreak/>
        <w:t>таблица содержит приблизительную информацию и служит для разработки Оценочной схемы и Конкурсного задания.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tbl>
      <w:tblPr>
        <w:tblStyle w:val="af"/>
        <w:tblW w:w="10449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 w:firstRow="1" w:lastRow="0" w:firstColumn="1" w:lastColumn="0" w:noHBand="0" w:noVBand="1"/>
      </w:tblPr>
      <w:tblGrid>
        <w:gridCol w:w="926"/>
        <w:gridCol w:w="5105"/>
        <w:gridCol w:w="1684"/>
        <w:gridCol w:w="1661"/>
        <w:gridCol w:w="1073"/>
      </w:tblGrid>
      <w:tr w:rsidR="00DE39D8" w:rsidRPr="009955F8" w:rsidTr="00930FAB">
        <w:tc>
          <w:tcPr>
            <w:tcW w:w="6031" w:type="dxa"/>
            <w:gridSpan w:val="2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Критерий</w:t>
            </w:r>
          </w:p>
        </w:tc>
        <w:tc>
          <w:tcPr>
            <w:tcW w:w="4418" w:type="dxa"/>
            <w:gridSpan w:val="3"/>
            <w:shd w:val="clear" w:color="auto" w:fill="ACB9CA" w:themeFill="text2" w:themeFillTint="66"/>
          </w:tcPr>
          <w:p w:rsidR="00DE39D8" w:rsidRPr="00A57976" w:rsidRDefault="00DE39D8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57976">
              <w:rPr>
                <w:b/>
                <w:color w:val="FFFFFF" w:themeColor="background1"/>
                <w:sz w:val="28"/>
                <w:szCs w:val="28"/>
              </w:rPr>
              <w:t>Баллы</w:t>
            </w:r>
          </w:p>
        </w:tc>
      </w:tr>
      <w:tr w:rsidR="00DE39D8" w:rsidRPr="009955F8" w:rsidTr="00930FAB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</w:p>
        </w:tc>
        <w:tc>
          <w:tcPr>
            <w:tcW w:w="5105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Мнение судей</w:t>
            </w:r>
          </w:p>
        </w:tc>
        <w:tc>
          <w:tcPr>
            <w:tcW w:w="1661" w:type="dxa"/>
            <w:shd w:val="clear" w:color="auto" w:fill="323E4F" w:themeFill="text2" w:themeFillShade="BF"/>
          </w:tcPr>
          <w:p w:rsidR="00DE39D8" w:rsidRPr="00A57976" w:rsidRDefault="006873B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Измерима</w:t>
            </w:r>
            <w:r w:rsidR="00DE39D8" w:rsidRPr="00A57976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1073" w:type="dxa"/>
            <w:shd w:val="clear" w:color="auto" w:fill="323E4F" w:themeFill="text2" w:themeFillShade="BF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Всего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A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Размеры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11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11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B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Горизонталь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14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14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C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Вертикаль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13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13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D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Выравнивание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12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12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E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Углы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15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F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Детали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61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3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10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G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Швы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661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10</w:t>
            </w:r>
          </w:p>
        </w:tc>
      </w:tr>
      <w:tr w:rsidR="00930FAB" w:rsidRPr="009955F8" w:rsidTr="00930FAB">
        <w:tc>
          <w:tcPr>
            <w:tcW w:w="926" w:type="dxa"/>
            <w:shd w:val="clear" w:color="auto" w:fill="323E4F" w:themeFill="text2" w:themeFillShade="BF"/>
          </w:tcPr>
          <w:p w:rsidR="00930FAB" w:rsidRPr="009955F8" w:rsidRDefault="00930FAB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H</w:t>
            </w:r>
          </w:p>
        </w:tc>
        <w:tc>
          <w:tcPr>
            <w:tcW w:w="5105" w:type="dxa"/>
          </w:tcPr>
          <w:p w:rsidR="00930FAB" w:rsidRPr="00930FAB" w:rsidRDefault="00930FAB" w:rsidP="002A32CF">
            <w:pPr>
              <w:autoSpaceDE w:val="0"/>
              <w:jc w:val="both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Отделка</w:t>
            </w:r>
          </w:p>
        </w:tc>
        <w:tc>
          <w:tcPr>
            <w:tcW w:w="1684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1661" w:type="dxa"/>
          </w:tcPr>
          <w:p w:rsidR="00930FAB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73" w:type="dxa"/>
          </w:tcPr>
          <w:p w:rsidR="00930FAB" w:rsidRPr="00930FAB" w:rsidRDefault="00930FAB" w:rsidP="00930FAB">
            <w:pPr>
              <w:autoSpaceDE w:val="0"/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15</w:t>
            </w:r>
          </w:p>
        </w:tc>
      </w:tr>
      <w:tr w:rsidR="00DE39D8" w:rsidRPr="009955F8" w:rsidTr="00930FAB">
        <w:tc>
          <w:tcPr>
            <w:tcW w:w="926" w:type="dxa"/>
            <w:shd w:val="clear" w:color="auto" w:fill="323E4F" w:themeFill="text2" w:themeFillShade="BF"/>
          </w:tcPr>
          <w:p w:rsidR="00DE39D8" w:rsidRPr="009955F8" w:rsidRDefault="00DE39D8" w:rsidP="00F96457">
            <w:pPr>
              <w:jc w:val="both"/>
              <w:rPr>
                <w:b/>
              </w:rPr>
            </w:pPr>
            <w:r w:rsidRPr="009955F8">
              <w:rPr>
                <w:b/>
              </w:rPr>
              <w:t>Всего</w:t>
            </w:r>
          </w:p>
        </w:tc>
        <w:tc>
          <w:tcPr>
            <w:tcW w:w="5105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84" w:type="dxa"/>
          </w:tcPr>
          <w:p w:rsidR="00DE39D8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25</w:t>
            </w:r>
          </w:p>
        </w:tc>
        <w:tc>
          <w:tcPr>
            <w:tcW w:w="1661" w:type="dxa"/>
          </w:tcPr>
          <w:p w:rsidR="00DE39D8" w:rsidRPr="00930FAB" w:rsidRDefault="00930FAB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75</w:t>
            </w:r>
          </w:p>
        </w:tc>
        <w:tc>
          <w:tcPr>
            <w:tcW w:w="1073" w:type="dxa"/>
          </w:tcPr>
          <w:p w:rsidR="00DE39D8" w:rsidRPr="00930FAB" w:rsidRDefault="00DE39D8" w:rsidP="00930FAB">
            <w:pPr>
              <w:jc w:val="center"/>
              <w:rPr>
                <w:b/>
                <w:sz w:val="28"/>
                <w:szCs w:val="28"/>
              </w:rPr>
            </w:pPr>
            <w:r w:rsidRPr="00930FAB">
              <w:rPr>
                <w:b/>
                <w:sz w:val="28"/>
                <w:szCs w:val="28"/>
              </w:rPr>
              <w:t>100</w:t>
            </w:r>
          </w:p>
        </w:tc>
      </w:tr>
    </w:tbl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89607694"/>
      <w:r>
        <w:rPr>
          <w:rFonts w:ascii="Times New Roman" w:hAnsi="Times New Roman"/>
          <w:szCs w:val="28"/>
        </w:rPr>
        <w:t xml:space="preserve">4.8. </w:t>
      </w:r>
      <w:r w:rsidR="007A6888" w:rsidRPr="00A57976">
        <w:rPr>
          <w:rFonts w:ascii="Times New Roman" w:hAnsi="Times New Roman"/>
          <w:szCs w:val="28"/>
        </w:rPr>
        <w:t>СПЕЦИФИКАЦИЯ ОЦЕНКИ КОМПЕТЕНЦИИ</w:t>
      </w:r>
      <w:bookmarkEnd w:id="17"/>
    </w:p>
    <w:p w:rsidR="00DE39D8" w:rsidRPr="00464E82" w:rsidRDefault="00DE39D8" w:rsidP="00464E8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4E82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464E82">
        <w:rPr>
          <w:rFonts w:ascii="Times New Roman" w:hAnsi="Times New Roman" w:cs="Times New Roman"/>
          <w:sz w:val="28"/>
          <w:szCs w:val="28"/>
        </w:rPr>
        <w:t>К</w:t>
      </w:r>
      <w:r w:rsidRPr="00464E82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следующих критериях</w:t>
      </w:r>
      <w:r w:rsidR="006873B8" w:rsidRPr="00464E82">
        <w:rPr>
          <w:rFonts w:ascii="Times New Roman" w:hAnsi="Times New Roman" w:cs="Times New Roman"/>
          <w:sz w:val="28"/>
          <w:szCs w:val="28"/>
        </w:rPr>
        <w:t xml:space="preserve"> (модулях)</w:t>
      </w:r>
      <w:r w:rsidRPr="00464E82">
        <w:rPr>
          <w:rFonts w:ascii="Times New Roman" w:hAnsi="Times New Roman" w:cs="Times New Roman"/>
          <w:sz w:val="28"/>
          <w:szCs w:val="28"/>
        </w:rPr>
        <w:t>: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8" w:name="_Toc489607695"/>
      <w:r w:rsidRPr="00464E82">
        <w:rPr>
          <w:rFonts w:ascii="Times New Roman" w:eastAsia="Times New Roman" w:hAnsi="Times New Roman" w:cs="Times New Roman"/>
          <w:sz w:val="28"/>
          <w:szCs w:val="28"/>
        </w:rPr>
        <w:t>Критерии оценки компетенции — это четкие краткие спецификации аспекта, которые точно объясняют, как и почему присуждается конкретная оценка. Эксперты совместно определяют критерии оценки, контрольные точки и размерные допуски для ведомостей оценок измерений.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В случаях, когда уровень конкурсанта не имеет достаточной длины, чтобы измерить расстояние, эксперты могут использовать проверочную линейку, чтобы измерить полное расстояние и получить верную оценку.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Проверочные линейки, используемые экспертами для отметки точек маркировки, должны иметь такую же толщину, как и стандартный уровень.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Для обозначения места маркировки составляются планы маркировки, при этом эксперты определяют, как и когда конкурсанты ознакомятся с ними.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Ниже приведены примеры оцениваемых аспектов: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b/>
          <w:bCs/>
          <w:sz w:val="28"/>
          <w:szCs w:val="28"/>
        </w:rPr>
        <w:t>Размеры, уровень, отвес, совмещение и углы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При измерении в заранее установленных опорных точках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4E82">
        <w:rPr>
          <w:rFonts w:ascii="Times New Roman" w:eastAsia="Times New Roman" w:hAnsi="Times New Roman" w:cs="Times New Roman"/>
          <w:sz w:val="28"/>
          <w:szCs w:val="28"/>
          <w:u w:val="single"/>
        </w:rPr>
        <w:t>Детали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lastRenderedPageBreak/>
        <w:t>Совмещение и углы при проверке и измерении в заранее установленных опорных точках.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Правильное количество кирпичей.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Разрезы.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Постоянство.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Радиус кривых линий.</w:t>
      </w:r>
    </w:p>
    <w:p w:rsidR="00464E82" w:rsidRPr="00464E82" w:rsidRDefault="00464E82" w:rsidP="00F75B0C">
      <w:pPr>
        <w:pStyle w:val="aff1"/>
        <w:numPr>
          <w:ilvl w:val="0"/>
          <w:numId w:val="23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464E82">
        <w:rPr>
          <w:rFonts w:ascii="Times New Roman" w:eastAsia="Times New Roman" w:hAnsi="Times New Roman"/>
          <w:sz w:val="28"/>
          <w:szCs w:val="28"/>
        </w:rPr>
        <w:t>Выступы.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  <w:u w:val="single"/>
        </w:rPr>
        <w:t>Соединения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Сплошные и утопленные швы — все швы заполненные, без отверстий, гладкая отделка.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Отделка с обмазкой — чистая и аккуратная, все швы заполненные, без отверстий, гладкая отделка.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Будет выставлена панель с образцами отделки соединений (изготовленными и утвержденными экспертами).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  <w:u w:val="single"/>
        </w:rPr>
        <w:t>Отделка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Разрезы кирпича — прямые, одинаковые, без крошки.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Толкование чертежей.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Чистота и внешний вид после чистовой отделки.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  <w:u w:val="single"/>
        </w:rPr>
        <w:t>Вычеты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Часть баллов вычитается за каждый шаг допуска по аспекту оценки, который определяют эксперты. Объем вычета колеблется в зависимости от конкретного аспекта и определяется по пунктам в ведомости оценок измерений.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В части уровня, отвесности, совмещения, углов и размеров: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Для аспектов, имеющих достоинство в 1 балл, будет вычитаться 0,1 балла за каждый 1 мм погрешности.</w:t>
      </w:r>
    </w:p>
    <w:p w:rsidR="00464E82" w:rsidRPr="00A70A7E" w:rsidRDefault="00464E82" w:rsidP="00A70A7E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Для аспектов достоинством в 0,5 балла будет вычитаться 0,05 балла за каждый 1 мм погрешности.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Для выставления оценок в соответствии с каждым разделом оценочных критериев эксперты будут разделены на группы.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lastRenderedPageBreak/>
        <w:t>Каждый модуль/задачу/раздел необходимо выполнять в назначенный день, чтобы могла осуществляться поэтапная оценка.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Оценивание модулей начнется, когда все конкурсанты закончат свои модули.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Для обеспечения прозрачности каждому конкурсанту предоставляется такая же ведомость оценок, как у экспертов: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Горизонтальный размер проверяется на уровне верха первого ряда.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Отвесность и уровень проверяются с отступом в 10 мм от лицевой стороны.</w:t>
      </w:r>
    </w:p>
    <w:p w:rsidR="00464E82" w:rsidRPr="00464E82" w:rsidRDefault="00464E82" w:rsidP="00464E82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464E82">
        <w:rPr>
          <w:rFonts w:ascii="Times New Roman" w:hAnsi="Times New Roman" w:cs="Times New Roman"/>
          <w:color w:val="auto"/>
          <w:sz w:val="28"/>
          <w:szCs w:val="28"/>
          <w:lang w:val="ru-RU"/>
        </w:rPr>
        <w:t>Оценивание выравнивания должно включать проверки по всей лицевой поверхности модуля.</w:t>
      </w:r>
    </w:p>
    <w:p w:rsidR="00464E82" w:rsidRPr="00464E82" w:rsidRDefault="00464E82" w:rsidP="00464E8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E82">
        <w:rPr>
          <w:rFonts w:ascii="Times New Roman" w:eastAsia="Times New Roman" w:hAnsi="Times New Roman" w:cs="Times New Roman"/>
          <w:sz w:val="28"/>
          <w:szCs w:val="28"/>
        </w:rPr>
        <w:t>Основной комплект оценочных инструментов, предоставляемых организатором чемпионата, будет представлен в распоряжение во время ознакомления. Все измерения снимаются при помощи собственного измерительного оборудования конкурсанта. Если же оно отсутствует, то применяется основной комплект.</w:t>
      </w: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4.9. </w:t>
      </w:r>
      <w:r w:rsidR="00DE39D8" w:rsidRPr="00A57976">
        <w:rPr>
          <w:rFonts w:ascii="Times New Roman" w:hAnsi="Times New Roman"/>
          <w:szCs w:val="28"/>
        </w:rPr>
        <w:t>РЕГЛАМЕНТ ОЦЕНКИ</w:t>
      </w:r>
      <w:bookmarkEnd w:id="18"/>
    </w:p>
    <w:p w:rsidR="00DE39D8" w:rsidRDefault="00DE39D8" w:rsidP="00A70A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 w:rsidR="000A1F96">
        <w:rPr>
          <w:rFonts w:ascii="Times New Roman" w:hAnsi="Times New Roman" w:cs="Times New Roman"/>
          <w:sz w:val="28"/>
          <w:szCs w:val="28"/>
        </w:rPr>
        <w:t>бя как минимум одного опытного э</w:t>
      </w:r>
      <w:r w:rsidRPr="00A57976">
        <w:rPr>
          <w:rFonts w:ascii="Times New Roman" w:hAnsi="Times New Roman" w:cs="Times New Roman"/>
          <w:sz w:val="28"/>
          <w:szCs w:val="28"/>
        </w:rPr>
        <w:t>ксперта. Эксперт не оценивает участника из своей организации.</w:t>
      </w:r>
    </w:p>
    <w:p w:rsidR="00A57976" w:rsidRPr="00A57976" w:rsidRDefault="00A5797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19" w:name="_Toc489607696"/>
      <w:r w:rsidRPr="009955F8">
        <w:rPr>
          <w:rFonts w:ascii="Times New Roman" w:hAnsi="Times New Roman"/>
          <w:sz w:val="34"/>
          <w:szCs w:val="34"/>
        </w:rPr>
        <w:t>5. КОНКУРСНОЕ ЗАДАНИЕ</w:t>
      </w:r>
      <w:bookmarkEnd w:id="19"/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89607697"/>
      <w:r>
        <w:rPr>
          <w:rFonts w:ascii="Times New Roman" w:hAnsi="Times New Roman"/>
          <w:szCs w:val="28"/>
        </w:rPr>
        <w:t xml:space="preserve">5.1. </w:t>
      </w:r>
      <w:r w:rsidR="00A57976" w:rsidRPr="00A57976">
        <w:rPr>
          <w:rFonts w:ascii="Times New Roman" w:hAnsi="Times New Roman"/>
          <w:szCs w:val="28"/>
        </w:rPr>
        <w:t>ОСНОВНЫЕ ТРЕБОВАНИЯ</w:t>
      </w:r>
      <w:bookmarkEnd w:id="20"/>
    </w:p>
    <w:p w:rsidR="007B2222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Разделы </w:t>
      </w:r>
      <w:r w:rsidR="002F2906" w:rsidRPr="00A57976">
        <w:rPr>
          <w:rFonts w:ascii="Times New Roman" w:hAnsi="Times New Roman" w:cs="Times New Roman"/>
          <w:sz w:val="28"/>
          <w:szCs w:val="28"/>
        </w:rPr>
        <w:t xml:space="preserve">2, </w:t>
      </w:r>
      <w:r w:rsidRPr="00A57976">
        <w:rPr>
          <w:rFonts w:ascii="Times New Roman" w:hAnsi="Times New Roman" w:cs="Times New Roman"/>
          <w:sz w:val="28"/>
          <w:szCs w:val="28"/>
        </w:rPr>
        <w:t xml:space="preserve">3 и 4 регламентируют разработку Конкурсного задания. Рекомендации данного раздела дают дополнительные разъяснения по содержанию КЗ.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Продолжительность Конкурсного задания не должна быть менее 15 и более 22 часов. </w:t>
      </w:r>
    </w:p>
    <w:p w:rsidR="007B2222" w:rsidRDefault="007B2222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Возрастной ценз участников для выполнения Конкурсного задания от </w:t>
      </w:r>
      <w:r w:rsidR="00A70A7E">
        <w:rPr>
          <w:rFonts w:ascii="Times New Roman" w:hAnsi="Times New Roman" w:cs="Times New Roman"/>
          <w:color w:val="FF0000"/>
          <w:sz w:val="28"/>
          <w:szCs w:val="28"/>
        </w:rPr>
        <w:t>17</w:t>
      </w:r>
      <w:r>
        <w:rPr>
          <w:rFonts w:ascii="Times New Roman" w:hAnsi="Times New Roman" w:cs="Times New Roman"/>
          <w:sz w:val="28"/>
          <w:szCs w:val="28"/>
        </w:rPr>
        <w:t xml:space="preserve"> до </w:t>
      </w:r>
      <w:r w:rsidR="00A70A7E">
        <w:rPr>
          <w:rFonts w:ascii="Times New Roman" w:hAnsi="Times New Roman" w:cs="Times New Roman"/>
          <w:color w:val="FF0000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 xml:space="preserve"> лет.</w:t>
      </w:r>
      <w:r w:rsidRPr="007B222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2F2906" w:rsidRPr="00A57976" w:rsidRDefault="002F2906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1" w:name="_Toc489607698"/>
      <w:r>
        <w:rPr>
          <w:rFonts w:ascii="Times New Roman" w:hAnsi="Times New Roman"/>
          <w:szCs w:val="28"/>
        </w:rPr>
        <w:t xml:space="preserve">5.2. </w:t>
      </w:r>
      <w:r w:rsidR="00DE39D8" w:rsidRPr="00A57976">
        <w:rPr>
          <w:rFonts w:ascii="Times New Roman" w:hAnsi="Times New Roman"/>
          <w:szCs w:val="28"/>
        </w:rPr>
        <w:t>СТРУКТУРА КОНКУРСНОГО ЗАДАНИЯ</w:t>
      </w:r>
      <w:bookmarkEnd w:id="21"/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Конкурсное задание имеет модульную структуру и состоит из трех модулей.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Модуль не считается завершенным, пока не будет проведена отделка всех стыков (расшивка швов, презентация работы).</w:t>
      </w:r>
    </w:p>
    <w:p w:rsidR="00DE39D8" w:rsidRPr="00A70A7E" w:rsidRDefault="00DE39D8" w:rsidP="00A70A7E">
      <w:pPr>
        <w:pStyle w:val="aff1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DE39D8" w:rsidRPr="00A57976" w:rsidRDefault="00AA2B8A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2" w:name="_Toc489607699"/>
      <w:r>
        <w:rPr>
          <w:rFonts w:ascii="Times New Roman" w:hAnsi="Times New Roman"/>
          <w:szCs w:val="28"/>
        </w:rPr>
        <w:t xml:space="preserve">5.3. </w:t>
      </w:r>
      <w:r w:rsidR="00DE39D8"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2"/>
    </w:p>
    <w:p w:rsidR="00DE39D8" w:rsidRDefault="00DE39D8" w:rsidP="00A57976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 w:rsidR="0029547E">
        <w:rPr>
          <w:color w:val="auto"/>
          <w:sz w:val="28"/>
          <w:szCs w:val="28"/>
          <w:u w:val="none"/>
        </w:rPr>
        <w:t>: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Конкурсное задание не должно превышать 600 кирпичей, при этом проект может включать оштукатуривание, облицовку, блочную кладку, арочную кладку, а также дополнительные детали.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Окончательное количество кирпичей должно устанавливаться с учетом сложности задания.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Проект модуля конкурсного задания, который должен построить конкурсант, не должен превышать 1,65 м по высоте. Организатор чемпионата должен предоставить лестницы-стремянки, соответствующие принципам и нормам охраны труда, техники безопасности и охраны окружающей среды </w:t>
      </w:r>
      <w:proofErr w:type="spellStart"/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WorldSkills</w:t>
      </w:r>
      <w:proofErr w:type="spellEnd"/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. Если конкурсант будет использовать стремянку небезопасным образом, его остановят и проведут дополнительный инструктаж по вопросам </w:t>
      </w: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lastRenderedPageBreak/>
        <w:t>охраны труда, техники безопасности и охраны окружающей среды (без штрафного времени).</w:t>
      </w:r>
    </w:p>
    <w:p w:rsidR="00A70A7E" w:rsidRPr="00A70A7E" w:rsidRDefault="00A70A7E" w:rsidP="00A70A7E">
      <w:pPr>
        <w:pStyle w:val="2"/>
        <w:spacing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Резка кирпича ограничивается максимум 20 % от общего количества кирпичей в отношении разрезов, не равных 90°. В малых модулях это количество может быть увеличено до 30 %.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Приблизительный процент резки должен быть представлен для каждого предложения по конкурсному заданию или предложения по изменению до начала голосования.</w:t>
      </w:r>
    </w:p>
    <w:p w:rsidR="00DE39D8" w:rsidRPr="00A70A7E" w:rsidRDefault="00DE39D8" w:rsidP="00A70A7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Конкурсное задание состоит из следующих модулей</w:t>
      </w:r>
      <w:r w:rsidR="0029547E">
        <w:rPr>
          <w:rFonts w:ascii="Times New Roman" w:hAnsi="Times New Roman" w:cs="Times New Roman"/>
          <w:b/>
          <w:sz w:val="28"/>
          <w:szCs w:val="28"/>
        </w:rPr>
        <w:t>: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В качестве рекомендации предпочтительно, чтобы первый модуль занимал не более 9 часов. Последний модуль должен начаться на дату C3, чтобы обеспечить возможность постепенного оценивания предыдущих модулей.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Независимый проект должен быть разработан с применением стандартных размеров изделий организатора чемпионата.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Проект должен быть начерчен в масштабе 1:10 и предпочтительно в цвете.</w:t>
      </w:r>
    </w:p>
    <w:p w:rsidR="00A70A7E" w:rsidRPr="00A70A7E" w:rsidRDefault="00A70A7E" w:rsidP="00A70A7E">
      <w:pPr>
        <w:pStyle w:val="32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A70A7E">
        <w:rPr>
          <w:rFonts w:ascii="Times New Roman" w:hAnsi="Times New Roman" w:cs="Times New Roman"/>
          <w:color w:val="auto"/>
          <w:sz w:val="28"/>
          <w:szCs w:val="28"/>
          <w:lang w:val="ru-RU"/>
        </w:rPr>
        <w:t>Между модулями должен быть достаточный интервал, чтобы эксперты могли провести постепенное оценивание, не мешая конкурсантам.</w:t>
      </w:r>
    </w:p>
    <w:p w:rsidR="00DE39D8" w:rsidRPr="00A57976" w:rsidRDefault="00DE39D8" w:rsidP="00A70A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Требования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к конкурсной площадке</w:t>
      </w:r>
      <w:r w:rsidRPr="00A57976">
        <w:rPr>
          <w:rFonts w:ascii="Times New Roman" w:hAnsi="Times New Roman" w:cs="Times New Roman"/>
          <w:b/>
          <w:sz w:val="28"/>
          <w:szCs w:val="28"/>
        </w:rPr>
        <w:t>: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>Обеспечить подачу напряжения 230 вольт + при наличии оборудования на 380 вольт на один станок (алмазная пила или бетономешалка). Мощность около 700 ватт на станок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 xml:space="preserve">Вода холодная, шланг до рабочей зоны </w:t>
      </w:r>
      <w:proofErr w:type="gramStart"/>
      <w:r w:rsidRPr="00A70A7E">
        <w:rPr>
          <w:rFonts w:ascii="Times New Roman" w:hAnsi="Times New Roman"/>
          <w:sz w:val="28"/>
          <w:szCs w:val="28"/>
        </w:rPr>
        <w:t>и  канализации</w:t>
      </w:r>
      <w:proofErr w:type="gramEnd"/>
      <w:r w:rsidRPr="00A70A7E">
        <w:rPr>
          <w:rFonts w:ascii="Times New Roman" w:hAnsi="Times New Roman"/>
          <w:sz w:val="28"/>
          <w:szCs w:val="28"/>
        </w:rPr>
        <w:t xml:space="preserve"> или ливнестока.  Обязательно наличие отстойника в виде ёмкости на 200 литров 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 xml:space="preserve">Освещение естественное. У алмазных </w:t>
      </w:r>
      <w:proofErr w:type="gramStart"/>
      <w:r w:rsidRPr="00A70A7E">
        <w:rPr>
          <w:rFonts w:ascii="Times New Roman" w:hAnsi="Times New Roman"/>
          <w:sz w:val="28"/>
          <w:szCs w:val="28"/>
        </w:rPr>
        <w:t>пил  искусственное</w:t>
      </w:r>
      <w:proofErr w:type="gramEnd"/>
      <w:r w:rsidRPr="00A70A7E">
        <w:rPr>
          <w:rFonts w:ascii="Times New Roman" w:hAnsi="Times New Roman"/>
          <w:sz w:val="28"/>
          <w:szCs w:val="28"/>
        </w:rPr>
        <w:t xml:space="preserve"> освещение рабочей зоны станка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 xml:space="preserve">Алмазные пилы оградить с трёх сторон щитами (фанера/пластик) </w:t>
      </w:r>
      <w:proofErr w:type="gramStart"/>
      <w:r w:rsidRPr="00A70A7E">
        <w:rPr>
          <w:rFonts w:ascii="Times New Roman" w:hAnsi="Times New Roman"/>
          <w:sz w:val="28"/>
          <w:szCs w:val="28"/>
        </w:rPr>
        <w:t>покрытыми  перфорированным</w:t>
      </w:r>
      <w:proofErr w:type="gramEnd"/>
      <w:r w:rsidRPr="00A70A7E">
        <w:rPr>
          <w:rFonts w:ascii="Times New Roman" w:hAnsi="Times New Roman"/>
          <w:sz w:val="28"/>
          <w:szCs w:val="28"/>
        </w:rPr>
        <w:t xml:space="preserve"> поролоном 4 мм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lastRenderedPageBreak/>
        <w:t>Скорость движения воздуха в районе алмазных пил и мест приготовления раствора не менее 0,5 м/сек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>Зона складирования отходов в пределах не более 50 м от рабочей площадки. Размер зоны достаточный для размещения контейнера (</w:t>
      </w:r>
      <w:proofErr w:type="spellStart"/>
      <w:r w:rsidRPr="00A70A7E">
        <w:rPr>
          <w:rFonts w:ascii="Times New Roman" w:hAnsi="Times New Roman"/>
          <w:sz w:val="28"/>
          <w:szCs w:val="28"/>
        </w:rPr>
        <w:t>пухто</w:t>
      </w:r>
      <w:proofErr w:type="spellEnd"/>
      <w:r w:rsidRPr="00A70A7E">
        <w:rPr>
          <w:rFonts w:ascii="Times New Roman" w:hAnsi="Times New Roman"/>
          <w:sz w:val="28"/>
          <w:szCs w:val="28"/>
        </w:rPr>
        <w:t xml:space="preserve">) и </w:t>
      </w:r>
      <w:proofErr w:type="gramStart"/>
      <w:r w:rsidRPr="00A70A7E">
        <w:rPr>
          <w:rFonts w:ascii="Times New Roman" w:hAnsi="Times New Roman"/>
          <w:sz w:val="28"/>
          <w:szCs w:val="28"/>
        </w:rPr>
        <w:t>подъезда</w:t>
      </w:r>
      <w:proofErr w:type="gramEnd"/>
      <w:r w:rsidRPr="00A70A7E">
        <w:rPr>
          <w:rFonts w:ascii="Times New Roman" w:hAnsi="Times New Roman"/>
          <w:sz w:val="28"/>
          <w:szCs w:val="28"/>
        </w:rPr>
        <w:t xml:space="preserve"> а/транспорта. Отходы — строительный мусор</w:t>
      </w:r>
    </w:p>
    <w:p w:rsidR="00A70A7E" w:rsidRPr="00A70A7E" w:rsidRDefault="00A70A7E" w:rsidP="00A70A7E">
      <w:pPr>
        <w:pStyle w:val="aff1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A70A7E">
        <w:rPr>
          <w:rFonts w:ascii="Times New Roman" w:hAnsi="Times New Roman"/>
          <w:sz w:val="28"/>
          <w:szCs w:val="28"/>
        </w:rPr>
        <w:t>Температура воздуха в рабочей зоне 15-25 °С</w:t>
      </w:r>
    </w:p>
    <w:p w:rsidR="00DE39D8" w:rsidRPr="00A57976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Компоновка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рабочего места</w:t>
      </w:r>
      <w:r w:rsidRPr="00A57976">
        <w:rPr>
          <w:rFonts w:ascii="Times New Roman" w:hAnsi="Times New Roman" w:cs="Times New Roman"/>
          <w:b/>
          <w:sz w:val="28"/>
          <w:szCs w:val="28"/>
        </w:rPr>
        <w:t xml:space="preserve"> участника</w:t>
      </w:r>
      <w:r w:rsidR="0029547E">
        <w:rPr>
          <w:rFonts w:ascii="Times New Roman" w:hAnsi="Times New Roman" w:cs="Times New Roman"/>
          <w:b/>
          <w:sz w:val="28"/>
          <w:szCs w:val="28"/>
        </w:rPr>
        <w:t>:</w:t>
      </w:r>
    </w:p>
    <w:p w:rsidR="00DE39D8" w:rsidRDefault="00DE39D8" w:rsidP="00A57976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Схема компоновки рабочего места приводится только для справки.</w:t>
      </w:r>
    </w:p>
    <w:p w:rsidR="00A70A7E" w:rsidRPr="00A57976" w:rsidRDefault="005E166B" w:rsidP="00A57976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Размер рабочего места составляет 6х3м, где размещаются модули, зона складирования материалов.</w:t>
      </w:r>
    </w:p>
    <w:p w:rsidR="00DE5614" w:rsidRPr="009955F8" w:rsidRDefault="00DE5614" w:rsidP="00DE39D8">
      <w:pPr>
        <w:pStyle w:val="aff1"/>
        <w:jc w:val="both"/>
        <w:rPr>
          <w:rFonts w:ascii="Times New Roman" w:hAnsi="Times New Roman"/>
        </w:rPr>
      </w:pPr>
    </w:p>
    <w:p w:rsidR="00DE39D8" w:rsidRPr="009955F8" w:rsidRDefault="00DE39D8" w:rsidP="00DE39D8">
      <w:pPr>
        <w:pStyle w:val="aff1"/>
        <w:jc w:val="center"/>
        <w:rPr>
          <w:rFonts w:ascii="Times New Roman" w:hAnsi="Times New Roman"/>
          <w:color w:val="C00000"/>
        </w:rPr>
      </w:pPr>
      <w:r w:rsidRPr="009955F8">
        <w:rPr>
          <w:rFonts w:ascii="Times New Roman" w:hAnsi="Times New Roman"/>
          <w:color w:val="C00000"/>
        </w:rPr>
        <w:br w:type="page"/>
      </w: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89607700"/>
      <w:r>
        <w:rPr>
          <w:rFonts w:ascii="Times New Roman" w:hAnsi="Times New Roman"/>
          <w:szCs w:val="28"/>
        </w:rPr>
        <w:lastRenderedPageBreak/>
        <w:t xml:space="preserve">5.4. </w:t>
      </w:r>
      <w:r w:rsidR="00333911" w:rsidRPr="00333911">
        <w:rPr>
          <w:rFonts w:ascii="Times New Roman" w:hAnsi="Times New Roman"/>
          <w:szCs w:val="28"/>
        </w:rPr>
        <w:t>РАЗРАБОТКА КОНКУРСНОГО ЗАДАНИЯ</w:t>
      </w:r>
      <w:bookmarkEnd w:id="23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по образцам, представленным</w:t>
      </w:r>
      <w:r w:rsidR="00C95538" w:rsidRPr="00333911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333911">
        <w:rPr>
          <w:rFonts w:ascii="Times New Roman" w:hAnsi="Times New Roman" w:cs="Times New Roman"/>
          <w:sz w:val="28"/>
          <w:szCs w:val="28"/>
        </w:rPr>
        <w:t xml:space="preserve"> на форуме WS</w:t>
      </w:r>
      <w:r w:rsidRPr="00333911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333911">
        <w:rPr>
          <w:rFonts w:ascii="Times New Roman" w:hAnsi="Times New Roman" w:cs="Times New Roman"/>
          <w:sz w:val="28"/>
          <w:szCs w:val="28"/>
        </w:rPr>
        <w:t xml:space="preserve"> (</w:t>
      </w:r>
      <w:hyperlink r:id="rId13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worldskills</w:t>
        </w:r>
        <w:proofErr w:type="spellEnd"/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Pr="00333911">
        <w:rPr>
          <w:rFonts w:ascii="Times New Roman" w:hAnsi="Times New Roman" w:cs="Times New Roman"/>
          <w:sz w:val="28"/>
          <w:szCs w:val="28"/>
        </w:rPr>
        <w:t xml:space="preserve"> ). </w:t>
      </w:r>
      <w:r w:rsidR="00C95538" w:rsidRPr="00333911">
        <w:rPr>
          <w:rFonts w:ascii="Times New Roman" w:hAnsi="Times New Roman" w:cs="Times New Roman"/>
          <w:sz w:val="28"/>
          <w:szCs w:val="28"/>
        </w:rPr>
        <w:t>Представленные образцы Конкурсного задания должны меняться один раз в год.</w:t>
      </w:r>
    </w:p>
    <w:p w:rsidR="00DE39D8" w:rsidRPr="0029547E" w:rsidRDefault="00333911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29547E">
        <w:rPr>
          <w:rFonts w:ascii="Times New Roman" w:hAnsi="Times New Roman" w:cs="Times New Roman"/>
          <w:sz w:val="28"/>
          <w:szCs w:val="28"/>
          <w:lang w:val="ru-RU"/>
        </w:rPr>
        <w:t>5.4.1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397A1B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</w:t>
      </w:r>
      <w:r w:rsidR="0056194A">
        <w:rPr>
          <w:rFonts w:ascii="Times New Roman" w:hAnsi="Times New Roman" w:cs="Times New Roman"/>
          <w:sz w:val="28"/>
          <w:szCs w:val="28"/>
        </w:rPr>
        <w:t>им руководством и утверждением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занимается Менеджер компе</w:t>
      </w:r>
      <w:r w:rsidR="0056194A">
        <w:rPr>
          <w:rFonts w:ascii="Times New Roman" w:hAnsi="Times New Roman" w:cs="Times New Roman"/>
          <w:sz w:val="28"/>
          <w:szCs w:val="28"/>
        </w:rPr>
        <w:t>тенции. К участию в разработке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могут привлекаться:</w:t>
      </w:r>
    </w:p>
    <w:p w:rsidR="00397A1B" w:rsidRPr="00333911" w:rsidRDefault="00397A1B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397A1B" w:rsidRPr="00333911" w:rsidRDefault="00397A1B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 разработчики;</w:t>
      </w:r>
    </w:p>
    <w:p w:rsidR="00397A1B" w:rsidRPr="00333911" w:rsidRDefault="00397A1B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DE39D8" w:rsidRPr="00333911" w:rsidRDefault="00397A1B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 процессе подготовки к </w:t>
      </w:r>
      <w:r w:rsidR="00EA0C3A" w:rsidRPr="00333911">
        <w:rPr>
          <w:rFonts w:ascii="Times New Roman" w:hAnsi="Times New Roman" w:cs="Times New Roman"/>
          <w:sz w:val="28"/>
          <w:szCs w:val="28"/>
        </w:rPr>
        <w:t xml:space="preserve">каждому </w:t>
      </w:r>
      <w:r w:rsidRPr="00333911">
        <w:rPr>
          <w:rFonts w:ascii="Times New Roman" w:hAnsi="Times New Roman" w:cs="Times New Roman"/>
          <w:sz w:val="28"/>
          <w:szCs w:val="28"/>
        </w:rPr>
        <w:t>соревновани</w:t>
      </w:r>
      <w:r w:rsidR="00EA0C3A" w:rsidRPr="00333911">
        <w:rPr>
          <w:rFonts w:ascii="Times New Roman" w:hAnsi="Times New Roman" w:cs="Times New Roman"/>
          <w:sz w:val="28"/>
          <w:szCs w:val="28"/>
        </w:rPr>
        <w:t>ю</w:t>
      </w:r>
      <w:r w:rsidR="0056194A">
        <w:rPr>
          <w:rFonts w:ascii="Times New Roman" w:hAnsi="Times New Roman" w:cs="Times New Roman"/>
          <w:sz w:val="28"/>
          <w:szCs w:val="28"/>
        </w:rPr>
        <w:t xml:space="preserve"> при внесении 30 % изменений к К</w:t>
      </w:r>
      <w:r w:rsidRPr="00333911">
        <w:rPr>
          <w:rFonts w:ascii="Times New Roman" w:hAnsi="Times New Roman" w:cs="Times New Roman"/>
          <w:sz w:val="28"/>
          <w:szCs w:val="28"/>
        </w:rPr>
        <w:t>онкурсному заданию участвуют</w:t>
      </w:r>
      <w:r w:rsidR="00DE39D8" w:rsidRPr="00333911">
        <w:rPr>
          <w:rFonts w:ascii="Times New Roman" w:hAnsi="Times New Roman" w:cs="Times New Roman"/>
          <w:sz w:val="28"/>
          <w:szCs w:val="28"/>
        </w:rPr>
        <w:t>:</w:t>
      </w:r>
    </w:p>
    <w:p w:rsidR="00DE39D8" w:rsidRPr="00333911" w:rsidRDefault="00DE39D8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</w:t>
      </w:r>
      <w:r w:rsidR="00397A1B" w:rsidRPr="00333911">
        <w:rPr>
          <w:rFonts w:ascii="Times New Roman" w:hAnsi="Times New Roman"/>
          <w:sz w:val="28"/>
          <w:szCs w:val="28"/>
        </w:rPr>
        <w:t>ый</w:t>
      </w:r>
      <w:r w:rsidRPr="00333911">
        <w:rPr>
          <w:rFonts w:ascii="Times New Roman" w:hAnsi="Times New Roman"/>
          <w:sz w:val="28"/>
          <w:szCs w:val="28"/>
        </w:rPr>
        <w:t xml:space="preserve"> эксперт;</w:t>
      </w:r>
    </w:p>
    <w:p w:rsidR="00DE39D8" w:rsidRPr="00333911" w:rsidRDefault="00DE39D8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</w:t>
      </w:r>
      <w:r w:rsidR="00397A1B" w:rsidRPr="00333911">
        <w:rPr>
          <w:rFonts w:ascii="Times New Roman" w:hAnsi="Times New Roman"/>
          <w:sz w:val="28"/>
          <w:szCs w:val="28"/>
        </w:rPr>
        <w:t>й</w:t>
      </w:r>
      <w:r w:rsidRPr="00333911">
        <w:rPr>
          <w:rFonts w:ascii="Times New Roman" w:hAnsi="Times New Roman"/>
          <w:sz w:val="28"/>
          <w:szCs w:val="28"/>
        </w:rPr>
        <w:t xml:space="preserve"> эксперт</w:t>
      </w:r>
      <w:r w:rsidR="00EA0C3A" w:rsidRPr="00333911">
        <w:rPr>
          <w:rFonts w:ascii="Times New Roman" w:hAnsi="Times New Roman"/>
          <w:sz w:val="28"/>
          <w:szCs w:val="28"/>
        </w:rPr>
        <w:t xml:space="preserve"> по компетенции</w:t>
      </w:r>
      <w:r w:rsidR="00397A1B" w:rsidRPr="00333911">
        <w:rPr>
          <w:rFonts w:ascii="Times New Roman" w:hAnsi="Times New Roman"/>
          <w:sz w:val="28"/>
          <w:szCs w:val="28"/>
        </w:rPr>
        <w:t xml:space="preserve"> (в случае присутствия на соревновании)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EA0C3A" w:rsidRPr="00333911" w:rsidRDefault="00EA0C3A" w:rsidP="00F75B0C">
      <w:pPr>
        <w:pStyle w:val="aff1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Эксперты принимающие участия в оценке</w:t>
      </w:r>
      <w:r w:rsidR="00CA6CCD" w:rsidRPr="00333911">
        <w:rPr>
          <w:rFonts w:ascii="Times New Roman" w:hAnsi="Times New Roman"/>
          <w:sz w:val="28"/>
          <w:szCs w:val="28"/>
        </w:rPr>
        <w:t xml:space="preserve"> (при необходимости привлечения главным экспертом)</w:t>
      </w:r>
      <w:r w:rsidRPr="00333911">
        <w:rPr>
          <w:rFonts w:ascii="Times New Roman" w:hAnsi="Times New Roman"/>
          <w:sz w:val="28"/>
          <w:szCs w:val="28"/>
        </w:rPr>
        <w:t>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Внесенные 30 % изменения в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 xml:space="preserve">онкурсные задания </w:t>
      </w:r>
      <w:r w:rsidR="00CA6CCD" w:rsidRPr="00333911">
        <w:rPr>
          <w:rFonts w:ascii="Times New Roman" w:hAnsi="Times New Roman" w:cs="Times New Roman"/>
          <w:sz w:val="28"/>
          <w:szCs w:val="28"/>
        </w:rPr>
        <w:t>в обязательном порядке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соглас</w:t>
      </w:r>
      <w:r w:rsidR="00CA6CCD" w:rsidRPr="00333911">
        <w:rPr>
          <w:rFonts w:ascii="Times New Roman" w:hAnsi="Times New Roman" w:cs="Times New Roman"/>
          <w:sz w:val="28"/>
          <w:szCs w:val="28"/>
        </w:rPr>
        <w:t>уются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 Менеджером компетенции.</w:t>
      </w:r>
    </w:p>
    <w:p w:rsidR="00EA0C3A" w:rsidRPr="00333911" w:rsidRDefault="00EA0C3A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Выше обозначенные люди при внесении 30 % изменений к </w:t>
      </w:r>
      <w:r w:rsidR="0056194A">
        <w:rPr>
          <w:rFonts w:ascii="Times New Roman" w:hAnsi="Times New Roman" w:cs="Times New Roman"/>
          <w:sz w:val="28"/>
          <w:szCs w:val="28"/>
        </w:rPr>
        <w:t xml:space="preserve">Конкурсному </w:t>
      </w:r>
      <w:r w:rsidRPr="00333911">
        <w:rPr>
          <w:rFonts w:ascii="Times New Roman" w:hAnsi="Times New Roman" w:cs="Times New Roman"/>
          <w:sz w:val="28"/>
          <w:szCs w:val="28"/>
        </w:rPr>
        <w:t xml:space="preserve">заданию должны руководствоваться принципами объективности и </w:t>
      </w:r>
      <w:r w:rsidR="00CA6CCD" w:rsidRPr="00333911">
        <w:rPr>
          <w:rFonts w:ascii="Times New Roman" w:hAnsi="Times New Roman" w:cs="Times New Roman"/>
          <w:sz w:val="28"/>
          <w:szCs w:val="28"/>
        </w:rPr>
        <w:t>беспристрастности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 Изменения не должны влиять на сложность задания, не должны относиться к иным профессиональным областям, не описанным в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, а также исключать любые блоки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.</w:t>
      </w:r>
      <w:r w:rsidR="004D096E" w:rsidRPr="00333911">
        <w:rPr>
          <w:rFonts w:ascii="Times New Roman" w:hAnsi="Times New Roman" w:cs="Times New Roman"/>
          <w:sz w:val="28"/>
          <w:szCs w:val="28"/>
        </w:rPr>
        <w:t xml:space="preserve"> Также внесённые изменения должны быть исполнимы при помощи утверждённого для соревнований Инфраструктурного листа.</w:t>
      </w:r>
    </w:p>
    <w:p w:rsidR="00333911" w:rsidRPr="00333911" w:rsidRDefault="00333911" w:rsidP="00DE39D8">
      <w:pPr>
        <w:jc w:val="both"/>
        <w:rPr>
          <w:rFonts w:ascii="Times New Roman" w:hAnsi="Times New Roman" w:cs="Times New Roman"/>
          <w:caps/>
          <w:sz w:val="28"/>
          <w:szCs w:val="24"/>
        </w:rPr>
      </w:pPr>
    </w:p>
    <w:p w:rsidR="00DE39D8" w:rsidRPr="0029547E" w:rsidRDefault="00727F97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5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.4.2.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DE39D8" w:rsidRPr="00333911" w:rsidRDefault="00881DD2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целом так и по модулям. Основным инструментом разработки Конкурсного задания является форум экспертов.</w:t>
      </w:r>
    </w:p>
    <w:p w:rsidR="00DE39D8" w:rsidRPr="0029547E" w:rsidRDefault="00AA2B8A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согласно </w:t>
      </w:r>
      <w:r w:rsidR="008B560B" w:rsidRPr="00333911">
        <w:rPr>
          <w:rFonts w:ascii="Times New Roman" w:hAnsi="Times New Roman" w:cs="Times New Roman"/>
          <w:sz w:val="28"/>
          <w:szCs w:val="28"/>
        </w:rPr>
        <w:t>представленному ниже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графику</w:t>
      </w:r>
      <w:r w:rsidR="008B560B" w:rsidRPr="00333911">
        <w:rPr>
          <w:rFonts w:ascii="Times New Roman" w:hAnsi="Times New Roman" w:cs="Times New Roman"/>
          <w:sz w:val="28"/>
          <w:szCs w:val="28"/>
        </w:rPr>
        <w:t>, определяющему сроки подготовки документации для каждого вида чемпионатов.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  <w:b/>
          <w:i/>
        </w:rPr>
      </w:pPr>
    </w:p>
    <w:tbl>
      <w:tblPr>
        <w:tblStyle w:val="af"/>
        <w:tblW w:w="10847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2798"/>
        <w:gridCol w:w="3014"/>
        <w:gridCol w:w="3084"/>
      </w:tblGrid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Временные рамки</w:t>
            </w:r>
          </w:p>
        </w:tc>
        <w:tc>
          <w:tcPr>
            <w:tcW w:w="2798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Локальный чемпионат</w:t>
            </w:r>
          </w:p>
        </w:tc>
        <w:tc>
          <w:tcPr>
            <w:tcW w:w="301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Отборочный чемпионат</w:t>
            </w:r>
          </w:p>
        </w:tc>
        <w:tc>
          <w:tcPr>
            <w:tcW w:w="3084" w:type="dxa"/>
            <w:shd w:val="clear" w:color="auto" w:fill="5B9BD5" w:themeFill="accent1"/>
          </w:tcPr>
          <w:p w:rsidR="008B560B" w:rsidRPr="00333911" w:rsidRDefault="008B560B" w:rsidP="00F96457">
            <w:pPr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Национальный чемпионат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Шаблон Конкурсного задания</w:t>
            </w:r>
          </w:p>
        </w:tc>
        <w:tc>
          <w:tcPr>
            <w:tcW w:w="2798" w:type="dxa"/>
          </w:tcPr>
          <w:p w:rsidR="008B560B" w:rsidRPr="00333911" w:rsidRDefault="00B236AD" w:rsidP="00835BF6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</w:t>
            </w:r>
            <w:r w:rsidR="00835BF6" w:rsidRPr="00333911">
              <w:rPr>
                <w:sz w:val="28"/>
                <w:szCs w:val="28"/>
              </w:rPr>
              <w:t xml:space="preserve"> задание предыдущего Национального чемпионата</w:t>
            </w:r>
          </w:p>
        </w:tc>
        <w:tc>
          <w:tcPr>
            <w:tcW w:w="3014" w:type="dxa"/>
          </w:tcPr>
          <w:p w:rsidR="008B560B" w:rsidRPr="00333911" w:rsidRDefault="00835BF6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3084" w:type="dxa"/>
          </w:tcPr>
          <w:p w:rsidR="008B560B" w:rsidRPr="00333911" w:rsidRDefault="00B236AD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</w:t>
            </w:r>
            <w:r w:rsidR="00835BF6" w:rsidRPr="00333911">
              <w:rPr>
                <w:sz w:val="28"/>
                <w:szCs w:val="28"/>
              </w:rPr>
              <w:t xml:space="preserve"> за 6 месяцев до чемпионата</w:t>
            </w:r>
          </w:p>
        </w:tc>
      </w:tr>
      <w:tr w:rsidR="00C06EBC" w:rsidRPr="009955F8" w:rsidTr="00333911">
        <w:tc>
          <w:tcPr>
            <w:tcW w:w="1951" w:type="dxa"/>
            <w:shd w:val="clear" w:color="auto" w:fill="5B9BD5" w:themeFill="accent1"/>
          </w:tcPr>
          <w:p w:rsidR="008B560B" w:rsidRPr="00333911" w:rsidRDefault="00B236AD" w:rsidP="00F96457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Утверждение Главного эксперта чемпионата</w:t>
            </w:r>
            <w:r w:rsidR="00C06EBC" w:rsidRPr="00333911">
              <w:rPr>
                <w:b/>
                <w:color w:val="FFFFFF" w:themeColor="background1"/>
                <w:sz w:val="28"/>
                <w:szCs w:val="28"/>
              </w:rPr>
              <w:t>, ответственного за разработку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2 месяца до чемпионата</w:t>
            </w:r>
          </w:p>
        </w:tc>
        <w:tc>
          <w:tcPr>
            <w:tcW w:w="3014" w:type="dxa"/>
          </w:tcPr>
          <w:p w:rsidR="008B560B" w:rsidRPr="00333911" w:rsidRDefault="00C06EBC" w:rsidP="00C06EBC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3 месяца до чемпионата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4 месяца до чемпионата</w:t>
            </w:r>
          </w:p>
        </w:tc>
      </w:tr>
      <w:tr w:rsidR="00C06EBC" w:rsidRPr="009955F8" w:rsidTr="00333911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5B9BD5" w:themeFill="accent1"/>
          </w:tcPr>
          <w:p w:rsidR="00C06EBC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>Публикация КЗ (если применимо)</w:t>
            </w:r>
          </w:p>
        </w:tc>
        <w:tc>
          <w:tcPr>
            <w:tcW w:w="2798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14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84" w:type="dxa"/>
          </w:tcPr>
          <w:p w:rsidR="00C06EBC" w:rsidRPr="00333911" w:rsidRDefault="00C06EBC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 xml:space="preserve">За </w:t>
            </w:r>
            <w:r w:rsidR="004D096E" w:rsidRPr="00333911">
              <w:rPr>
                <w:sz w:val="28"/>
                <w:szCs w:val="28"/>
              </w:rPr>
              <w:t>1</w:t>
            </w:r>
            <w:r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</w:tr>
      <w:tr w:rsidR="00C06EBC" w:rsidRPr="009955F8" w:rsidTr="00333911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t xml:space="preserve">Внесение и согласование с Менеджером </w:t>
            </w: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компетенции 30% изменений в КЗ</w:t>
            </w:r>
            <w:r w:rsidR="007B4098">
              <w:rPr>
                <w:b/>
                <w:color w:val="FFFFFF" w:themeColor="background1"/>
                <w:sz w:val="28"/>
                <w:szCs w:val="28"/>
              </w:rPr>
              <w:t xml:space="preserve"> </w:t>
            </w:r>
            <w:r w:rsidR="007B4098" w:rsidRPr="00333911">
              <w:rPr>
                <w:b/>
                <w:color w:val="FFFFFF" w:themeColor="background1"/>
                <w:sz w:val="28"/>
                <w:szCs w:val="28"/>
              </w:rPr>
              <w:t>(если применимо)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lastRenderedPageBreak/>
              <w:t>В день С-2</w:t>
            </w:r>
          </w:p>
        </w:tc>
        <w:tc>
          <w:tcPr>
            <w:tcW w:w="301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</w:tr>
      <w:tr w:rsidR="00C06EBC" w:rsidRPr="009955F8" w:rsidTr="00333911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5B9BD5" w:themeFill="accent1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333911">
              <w:rPr>
                <w:b/>
                <w:color w:val="FFFFFF" w:themeColor="background1"/>
                <w:sz w:val="28"/>
                <w:szCs w:val="28"/>
              </w:rPr>
              <w:lastRenderedPageBreak/>
              <w:t>Внесение предложений  на Форум экспертов о модернизации КЗ, КО, ИЛ, ТО, ПЗ, ОТ</w:t>
            </w:r>
          </w:p>
        </w:tc>
        <w:tc>
          <w:tcPr>
            <w:tcW w:w="2798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1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8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</w:tr>
    </w:tbl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4" w:name="_Toc489607701"/>
      <w:r>
        <w:rPr>
          <w:rFonts w:ascii="Times New Roman" w:hAnsi="Times New Roman"/>
          <w:szCs w:val="28"/>
        </w:rPr>
        <w:t xml:space="preserve">5.5 </w:t>
      </w:r>
      <w:r w:rsidR="00333911" w:rsidRPr="00333911">
        <w:rPr>
          <w:rFonts w:ascii="Times New Roman" w:hAnsi="Times New Roman"/>
          <w:szCs w:val="28"/>
        </w:rPr>
        <w:t>УТВЕРЖДЕНИЕ КОНКУРСНОГО ЗАДАНИЯ</w:t>
      </w:r>
      <w:bookmarkEnd w:id="24"/>
    </w:p>
    <w:p w:rsidR="00DE39D8" w:rsidRPr="00333911" w:rsidRDefault="00835BF6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Главный эксперт и Менеджер компетенции </w:t>
      </w:r>
      <w:r w:rsidR="00DE39D8" w:rsidRPr="00333911">
        <w:rPr>
          <w:rFonts w:ascii="Times New Roman" w:hAnsi="Times New Roman" w:cs="Times New Roman"/>
          <w:sz w:val="28"/>
          <w:szCs w:val="28"/>
        </w:rPr>
        <w:t>принимают решение о выполнимости всех модулей</w:t>
      </w:r>
      <w:r w:rsidR="004E7905" w:rsidRPr="00333911">
        <w:rPr>
          <w:rFonts w:ascii="Times New Roman" w:hAnsi="Times New Roman" w:cs="Times New Roman"/>
          <w:sz w:val="28"/>
          <w:szCs w:val="28"/>
        </w:rPr>
        <w:t xml:space="preserve"> и при необходимости должны доказать реальность его выполнения</w:t>
      </w:r>
      <w:r w:rsidR="00DE39D8" w:rsidRPr="00333911">
        <w:rPr>
          <w:rFonts w:ascii="Times New Roman" w:hAnsi="Times New Roman" w:cs="Times New Roman"/>
          <w:sz w:val="28"/>
          <w:szCs w:val="28"/>
        </w:rPr>
        <w:t xml:space="preserve">. Во </w:t>
      </w:r>
      <w:r w:rsidRPr="00333911">
        <w:rPr>
          <w:rFonts w:ascii="Times New Roman" w:hAnsi="Times New Roman" w:cs="Times New Roman"/>
          <w:sz w:val="28"/>
          <w:szCs w:val="28"/>
        </w:rPr>
        <w:t xml:space="preserve">внимание принимаются время </w:t>
      </w:r>
      <w:r w:rsidR="00DE39D8" w:rsidRPr="00333911">
        <w:rPr>
          <w:rFonts w:ascii="Times New Roman" w:hAnsi="Times New Roman" w:cs="Times New Roman"/>
          <w:sz w:val="28"/>
          <w:szCs w:val="28"/>
        </w:rPr>
        <w:t>и материалы.</w:t>
      </w:r>
    </w:p>
    <w:p w:rsidR="004E7905" w:rsidRPr="00333911" w:rsidRDefault="004E7905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5" w:name="_Toc489607702"/>
      <w:r w:rsidRPr="00333911">
        <w:rPr>
          <w:rFonts w:ascii="Times New Roman" w:hAnsi="Times New Roman"/>
          <w:szCs w:val="28"/>
        </w:rPr>
        <w:t>5.</w:t>
      </w:r>
      <w:r w:rsidR="0029547E">
        <w:rPr>
          <w:rFonts w:ascii="Times New Roman" w:hAnsi="Times New Roman"/>
          <w:szCs w:val="28"/>
        </w:rPr>
        <w:t>6</w:t>
      </w:r>
      <w:r w:rsidR="00AA2B8A">
        <w:rPr>
          <w:rFonts w:ascii="Times New Roman" w:hAnsi="Times New Roman"/>
          <w:szCs w:val="28"/>
        </w:rPr>
        <w:t xml:space="preserve">. </w:t>
      </w:r>
      <w:r w:rsidRPr="00333911">
        <w:rPr>
          <w:rFonts w:ascii="Times New Roman" w:hAnsi="Times New Roman"/>
          <w:szCs w:val="28"/>
        </w:rPr>
        <w:t xml:space="preserve">СВОЙСТВА МАТЕРИАЛА </w:t>
      </w:r>
      <w:r>
        <w:rPr>
          <w:rFonts w:ascii="Times New Roman" w:hAnsi="Times New Roman"/>
          <w:szCs w:val="28"/>
        </w:rPr>
        <w:t>И</w:t>
      </w:r>
      <w:r w:rsidRPr="00333911">
        <w:rPr>
          <w:rFonts w:ascii="Times New Roman" w:hAnsi="Times New Roman"/>
          <w:szCs w:val="28"/>
        </w:rPr>
        <w:t xml:space="preserve"> ИНСТРУКЦИИ ПРОИЗВОДИТЕЛЯ</w:t>
      </w:r>
      <w:bookmarkEnd w:id="25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</w:t>
      </w:r>
      <w:r w:rsidR="005560AC" w:rsidRPr="00333911">
        <w:rPr>
          <w:rFonts w:ascii="Times New Roman" w:hAnsi="Times New Roman" w:cs="Times New Roman"/>
          <w:sz w:val="28"/>
          <w:szCs w:val="28"/>
        </w:rPr>
        <w:t>заранее по решению Менеджера компетенции и Главного эксперта</w:t>
      </w:r>
      <w:r w:rsidRPr="00333911">
        <w:rPr>
          <w:rFonts w:ascii="Times New Roman" w:hAnsi="Times New Roman" w:cs="Times New Roman"/>
          <w:sz w:val="28"/>
          <w:szCs w:val="28"/>
        </w:rPr>
        <w:t>. При необходимости, во время ознакомления Технический эксперт организует демонстрацию на месте.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</w:t>
      </w:r>
      <w:r w:rsidR="005560AC" w:rsidRPr="00333911">
        <w:rPr>
          <w:rFonts w:ascii="Times New Roman" w:hAnsi="Times New Roman" w:cs="Times New Roman"/>
          <w:sz w:val="28"/>
          <w:szCs w:val="28"/>
        </w:rPr>
        <w:t>в регионе проведения чемпионата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26" w:name="_Toc489607703"/>
      <w:r w:rsidRPr="009955F8">
        <w:rPr>
          <w:rFonts w:ascii="Times New Roman" w:hAnsi="Times New Roman"/>
          <w:sz w:val="34"/>
          <w:szCs w:val="34"/>
        </w:rPr>
        <w:t>6. УПРАВЛЕНИЕ КОМПЕТЕНЦИЕЙ И ОБЩЕНИЕ</w:t>
      </w:r>
      <w:bookmarkEnd w:id="26"/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7" w:name="_Toc489607704"/>
      <w:r>
        <w:rPr>
          <w:rFonts w:ascii="Times New Roman" w:hAnsi="Times New Roman"/>
          <w:szCs w:val="28"/>
        </w:rPr>
        <w:t xml:space="preserve">6.1 </w:t>
      </w:r>
      <w:r w:rsidR="00333911" w:rsidRPr="00333911">
        <w:rPr>
          <w:rFonts w:ascii="Times New Roman" w:hAnsi="Times New Roman"/>
          <w:szCs w:val="28"/>
        </w:rPr>
        <w:t>ДИСКУССИОННЫЙ ФОРУМ</w:t>
      </w:r>
      <w:bookmarkEnd w:id="27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Все предконкурсные обсужд</w:t>
      </w:r>
      <w:r w:rsidR="0056194A">
        <w:rPr>
          <w:rFonts w:ascii="Times New Roman" w:hAnsi="Times New Roman" w:cs="Times New Roman"/>
          <w:sz w:val="28"/>
          <w:szCs w:val="28"/>
        </w:rPr>
        <w:t xml:space="preserve">ения проходят на особом форуме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4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="005560AC" w:rsidRPr="00333911">
        <w:rPr>
          <w:rFonts w:ascii="Times New Roman" w:hAnsi="Times New Roman" w:cs="Times New Roman"/>
          <w:sz w:val="28"/>
          <w:szCs w:val="28"/>
        </w:rPr>
        <w:t>).</w:t>
      </w:r>
      <w:r w:rsidRPr="00333911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Р</w:t>
      </w:r>
      <w:r w:rsidR="005560AC" w:rsidRPr="00333911">
        <w:rPr>
          <w:rFonts w:ascii="Times New Roman" w:hAnsi="Times New Roman" w:cs="Times New Roman"/>
          <w:sz w:val="28"/>
          <w:szCs w:val="28"/>
        </w:rPr>
        <w:t>ешения по развитию компетенции должны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принима</w:t>
      </w:r>
      <w:r w:rsidR="005560AC" w:rsidRPr="00333911">
        <w:rPr>
          <w:rFonts w:ascii="Times New Roman" w:hAnsi="Times New Roman" w:cs="Times New Roman"/>
          <w:sz w:val="28"/>
          <w:szCs w:val="28"/>
        </w:rPr>
        <w:t>ться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только после предвар</w:t>
      </w:r>
      <w:r w:rsidR="00727F97">
        <w:rPr>
          <w:rFonts w:ascii="Times New Roman" w:hAnsi="Times New Roman" w:cs="Times New Roman"/>
          <w:sz w:val="28"/>
          <w:szCs w:val="28"/>
        </w:rPr>
        <w:t xml:space="preserve">ительного обсуждения на форуме. </w:t>
      </w:r>
      <w:r w:rsidR="0056194A">
        <w:rPr>
          <w:rFonts w:ascii="Times New Roman" w:hAnsi="Times New Roman" w:cs="Times New Roman"/>
          <w:sz w:val="28"/>
          <w:szCs w:val="28"/>
        </w:rPr>
        <w:t xml:space="preserve">Также на форуме должно происходить информирование о всех важных событиях в рамке компетенции. </w:t>
      </w:r>
      <w:r w:rsidR="00727F97" w:rsidRPr="00727F97">
        <w:rPr>
          <w:rFonts w:ascii="Times New Roman" w:hAnsi="Times New Roman" w:cs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DE39D8" w:rsidRPr="00333911" w:rsidRDefault="00AA2B8A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8" w:name="_Toc489607705"/>
      <w:r>
        <w:rPr>
          <w:rFonts w:ascii="Times New Roman" w:hAnsi="Times New Roman"/>
          <w:szCs w:val="28"/>
        </w:rPr>
        <w:t xml:space="preserve">6.2. </w:t>
      </w:r>
      <w:r w:rsidR="00333911"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8"/>
    </w:p>
    <w:p w:rsidR="00DE39D8" w:rsidRPr="0056194A" w:rsidRDefault="00DE39D8" w:rsidP="005619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Информация для конкурсантов публикуется </w:t>
      </w:r>
      <w:r w:rsidR="00220E70" w:rsidRPr="00333911">
        <w:rPr>
          <w:rFonts w:ascii="Times New Roman" w:hAnsi="Times New Roman" w:cs="Times New Roman"/>
          <w:sz w:val="28"/>
          <w:szCs w:val="28"/>
        </w:rPr>
        <w:t>в соответствии с регламентом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проводимого чемпионата.</w:t>
      </w:r>
      <w:r w:rsidR="0056194A"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 xml:space="preserve">Информация </w:t>
      </w:r>
      <w:r w:rsidR="00220E70" w:rsidRPr="0056194A">
        <w:rPr>
          <w:rFonts w:ascii="Times New Roman" w:hAnsi="Times New Roman"/>
          <w:sz w:val="28"/>
          <w:szCs w:val="28"/>
        </w:rPr>
        <w:t xml:space="preserve">может </w:t>
      </w:r>
      <w:r w:rsidRPr="0056194A">
        <w:rPr>
          <w:rFonts w:ascii="Times New Roman" w:hAnsi="Times New Roman"/>
          <w:sz w:val="28"/>
          <w:szCs w:val="28"/>
        </w:rPr>
        <w:t>включа</w:t>
      </w:r>
      <w:r w:rsidR="00220E70" w:rsidRPr="0056194A">
        <w:rPr>
          <w:rFonts w:ascii="Times New Roman" w:hAnsi="Times New Roman"/>
          <w:sz w:val="28"/>
          <w:szCs w:val="28"/>
        </w:rPr>
        <w:t>ть</w:t>
      </w:r>
      <w:r w:rsidRPr="0056194A">
        <w:rPr>
          <w:rFonts w:ascii="Times New Roman" w:hAnsi="Times New Roman"/>
          <w:sz w:val="28"/>
          <w:szCs w:val="28"/>
        </w:rPr>
        <w:t>:</w:t>
      </w:r>
    </w:p>
    <w:p w:rsidR="00DE39D8" w:rsidRPr="00333911" w:rsidRDefault="00DE39D8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:rsidR="00DE39D8" w:rsidRPr="00333911" w:rsidRDefault="00DE39D8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:rsidR="00220E70" w:rsidRPr="00333911" w:rsidRDefault="00220E70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DE39D8" w:rsidRPr="00333911" w:rsidRDefault="00DE39D8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:rsidR="00DE39D8" w:rsidRPr="00333911" w:rsidRDefault="00DE39D8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DE39D8" w:rsidRPr="00333911" w:rsidRDefault="00DE39D8" w:rsidP="00F75B0C">
      <w:pPr>
        <w:pStyle w:val="aff1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9" w:name="_Toc489607706"/>
      <w:r w:rsidRPr="00333911">
        <w:rPr>
          <w:rFonts w:ascii="Times New Roman" w:hAnsi="Times New Roman"/>
          <w:szCs w:val="28"/>
        </w:rPr>
        <w:t>6.3. АРХИВ КОНКУРСНЫХ ЗАДАНИЙ</w:t>
      </w:r>
      <w:bookmarkEnd w:id="29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15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333911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89607707"/>
      <w:r w:rsidRPr="00333911">
        <w:rPr>
          <w:rFonts w:ascii="Times New Roman" w:hAnsi="Times New Roman"/>
          <w:szCs w:val="28"/>
        </w:rPr>
        <w:t>6.4. УПРАВЛЕНИЕ КОМПЕТЕНЦИЕЙ</w:t>
      </w:r>
      <w:bookmarkEnd w:id="30"/>
    </w:p>
    <w:p w:rsidR="00DE39D8" w:rsidRPr="00333911" w:rsidRDefault="00220E70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7B4098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-5842635</wp:posOffset>
                </wp:positionH>
                <wp:positionV relativeFrom="paragraph">
                  <wp:posOffset>55880</wp:posOffset>
                </wp:positionV>
                <wp:extent cx="4635500" cy="1105535"/>
                <wp:effectExtent l="571500" t="0" r="0" b="37465"/>
                <wp:wrapNone/>
                <wp:docPr id="34" name="Скругленная прямоугольная выноска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0" cy="1105535"/>
                        </a:xfrm>
                        <a:prstGeom prst="wedgeRoundRectCallout">
                          <a:avLst>
                            <a:gd name="adj1" fmla="val -61441"/>
                            <a:gd name="adj2" fmla="val 51054"/>
                            <a:gd name="adj3" fmla="val 166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0A64" w:rsidRPr="00C34D40" w:rsidRDefault="003D0A64" w:rsidP="00DE39D8">
                            <w:pPr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Общие требования по технике безопасности указываются в документации по технике безопасности и охране труда </w:t>
                            </w:r>
                            <w:proofErr w:type="gram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в соответствиями</w:t>
                            </w:r>
                            <w:proofErr w:type="gram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с требованиями </w:t>
                            </w:r>
                            <w:proofErr w:type="spell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ТБиОТ</w:t>
                            </w:r>
                            <w:proofErr w:type="spell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Российской Федерации. Специальные требования по </w:t>
                            </w:r>
                            <w:proofErr w:type="spell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ОТиТБ</w:t>
                            </w:r>
                            <w:proofErr w:type="spell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конкретной компетенции, а </w:t>
                            </w:r>
                            <w:proofErr w:type="gram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так же</w:t>
                            </w:r>
                            <w:proofErr w:type="gram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санкции за их нарушение описываются в данном разделе.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34" o:spid="_x0000_s1026" type="#_x0000_t62" style="position:absolute;left:0;text-align:left;margin-left:-460.05pt;margin-top:4.4pt;width:365pt;height:87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" adj="-2471,21828" fillcolor="white [3201]" strokecolor="red" strokeweight="1pt">
                <v:path arrowok="t"/>
                <v:textbox>
                  <w:txbxContent>
                    <w:p w:rsidR="003D0A64" w:rsidRPr="00C34D40" w:rsidRDefault="003D0A64" w:rsidP="00DE39D8">
                      <w:pPr>
                        <w:rPr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    </w:r>
                    </w:p>
                  </w:txbxContent>
                </v:textbox>
              </v:shape>
            </w:pict>
          </mc:Fallback>
        </mc:AlternateContent>
      </w:r>
      <w:r w:rsidR="00220E70" w:rsidRPr="00333911">
        <w:rPr>
          <w:rFonts w:ascii="Times New Roman" w:hAnsi="Times New Roman" w:cs="Times New Roman"/>
          <w:sz w:val="28"/>
          <w:szCs w:val="28"/>
        </w:rPr>
        <w:t>Управление компетенцией в рамках ко</w:t>
      </w:r>
      <w:r w:rsidR="00554CBB" w:rsidRPr="00333911">
        <w:rPr>
          <w:rFonts w:ascii="Times New Roman" w:hAnsi="Times New Roman" w:cs="Times New Roman"/>
          <w:sz w:val="28"/>
          <w:szCs w:val="28"/>
        </w:rPr>
        <w:t>нкретного чемпионата осуществляется Главным экспертом по компетенции в соответствии с регламентом чемпионата.</w:t>
      </w:r>
    </w:p>
    <w:p w:rsidR="00DE39D8" w:rsidRPr="00333911" w:rsidRDefault="00DE39D8" w:rsidP="00D115F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31" w:name="_Toc489607708"/>
      <w:r w:rsidRPr="009955F8">
        <w:rPr>
          <w:rFonts w:ascii="Times New Roman" w:hAnsi="Times New Roman"/>
          <w:sz w:val="34"/>
          <w:szCs w:val="34"/>
        </w:rPr>
        <w:lastRenderedPageBreak/>
        <w:t xml:space="preserve">7. ТРЕБОВАНИЯ </w:t>
      </w:r>
      <w:r w:rsidR="00554CBB" w:rsidRPr="009955F8">
        <w:rPr>
          <w:rFonts w:ascii="Times New Roman" w:hAnsi="Times New Roman"/>
          <w:sz w:val="34"/>
          <w:szCs w:val="34"/>
        </w:rPr>
        <w:t xml:space="preserve">охраны труда и </w:t>
      </w:r>
      <w:r w:rsidRPr="009955F8">
        <w:rPr>
          <w:rFonts w:ascii="Times New Roman" w:hAnsi="Times New Roman"/>
          <w:sz w:val="34"/>
          <w:szCs w:val="34"/>
        </w:rPr>
        <w:t>ТЕХНИКИ БЕЗОПАСНОСТИ</w:t>
      </w:r>
      <w:bookmarkEnd w:id="31"/>
    </w:p>
    <w:p w:rsidR="00554CBB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2" w:name="_Toc489607709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32"/>
    </w:p>
    <w:p w:rsidR="003A21C8" w:rsidRPr="0064491A" w:rsidRDefault="003A21C8" w:rsidP="006449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:rsidR="00554CBB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3" w:name="_Toc489607710"/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33"/>
    </w:p>
    <w:p w:rsidR="006B1FCC" w:rsidRPr="006B1FCC" w:rsidRDefault="006B1FCC" w:rsidP="006B1FC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4" w:name="_Toc489607711"/>
      <w:r w:rsidRPr="006B1FCC">
        <w:rPr>
          <w:rFonts w:ascii="Times New Roman" w:hAnsi="Times New Roman" w:cs="Times New Roman"/>
          <w:sz w:val="28"/>
          <w:szCs w:val="28"/>
        </w:rPr>
        <w:t>Отраслевые требования отсутствуют.</w:t>
      </w:r>
    </w:p>
    <w:p w:rsidR="006B1FCC" w:rsidRPr="006B1FCC" w:rsidRDefault="006B1FCC" w:rsidP="006B1FCC">
      <w:pPr>
        <w:pStyle w:val="32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t>Предполагается, что конкурсанты будут работать безопасными способами и поддерживать безопасность в рабочей зоне во время чемпионата. Во время чемпионата конкурсант, нарушающий правила охраны труда, техники безопасности и охраны окружающей среды, может быть вынужден пройти еще один инструктаж по технике безопасности на рабочем месте, с участием, что не отразится на рабочем времени конкурсанта на чемпионате.</w:t>
      </w:r>
    </w:p>
    <w:p w:rsidR="006B1FCC" w:rsidRPr="006B1FCC" w:rsidRDefault="006B1FCC" w:rsidP="006B1FCC">
      <w:pPr>
        <w:pStyle w:val="32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t>Конкурсанты не должны работать за пределами рабочего места во время чемпионата без одобрения технического эксперта.</w:t>
      </w:r>
    </w:p>
    <w:p w:rsidR="006B1FCC" w:rsidRPr="006B1FCC" w:rsidRDefault="006B1FCC" w:rsidP="006B1FCC">
      <w:pPr>
        <w:pStyle w:val="32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t>Организатор чемпионата должен предоставить диски для пил для резки кирпича с низким уровнем децибелов и минимальной глубиной резки 350 мм (обязательно).</w:t>
      </w:r>
    </w:p>
    <w:p w:rsidR="006B1FCC" w:rsidRPr="006B1FCC" w:rsidRDefault="006B1FCC" w:rsidP="006B1FCC">
      <w:pPr>
        <w:pStyle w:val="32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t>Если конкурсант не пользуется такой пилой безопасным способом в соответствии с инструктажем, его могут обязать пройти еще один инструктаж (зафиксировать в протоколе), чтобы гарантировать его знание обязательств по технике безопасности. Дальнейшее ненадлежащее использование может привести к тому, что данный конкурсант не будет допущен к использованию пилы на чемпионате.</w:t>
      </w:r>
    </w:p>
    <w:p w:rsidR="006B1FCC" w:rsidRPr="006B1FCC" w:rsidRDefault="006B1FCC" w:rsidP="006B1FCC">
      <w:pPr>
        <w:pStyle w:val="32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 w:eastAsia="ru-RU"/>
        </w:rPr>
      </w:pP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Если конкурсант использует утвержденную лестницу-стремянку, предоставленную организатором чемпионата, она должна использоваться </w:t>
      </w:r>
      <w:r w:rsidRPr="006B1FCC">
        <w:rPr>
          <w:rFonts w:ascii="Times New Roman" w:hAnsi="Times New Roman" w:cs="Times New Roman"/>
          <w:color w:val="auto"/>
          <w:sz w:val="28"/>
          <w:szCs w:val="28"/>
          <w:lang w:val="ru-RU"/>
        </w:rPr>
        <w:lastRenderedPageBreak/>
        <w:t>безопасным образом в соответствии со спецификациями изготовителя. Неисполнение данного требования может привести к тому, что конкурсанту придется пройти еще один инструктаж по технике безопасности в части использования оборудования (зафиксировать в протоколе).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34"/>
    </w:p>
    <w:p w:rsidR="00DE39D8" w:rsidRPr="0064491A" w:rsidRDefault="0064491A" w:rsidP="0064491A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5" w:name="_Toc489607712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5"/>
    </w:p>
    <w:p w:rsidR="00953113" w:rsidRPr="0029547E" w:rsidRDefault="00953113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его </w:t>
      </w:r>
      <w:r w:rsidRPr="0029547E">
        <w:rPr>
          <w:rFonts w:ascii="Times New Roman" w:hAnsi="Times New Roman" w:cs="Times New Roman"/>
          <w:sz w:val="28"/>
          <w:szCs w:val="28"/>
        </w:rPr>
        <w:t xml:space="preserve">чёткие и понятные характеристики </w:t>
      </w:r>
      <w:r w:rsidR="00A27EE4" w:rsidRPr="0029547E">
        <w:rPr>
          <w:rFonts w:ascii="Times New Roman" w:hAnsi="Times New Roman" w:cs="Times New Roman"/>
          <w:sz w:val="28"/>
          <w:szCs w:val="28"/>
        </w:rPr>
        <w:t>в случае возможности приобретения аналогов</w:t>
      </w:r>
      <w:r w:rsidRPr="0029547E">
        <w:rPr>
          <w:rFonts w:ascii="Times New Roman" w:hAnsi="Times New Roman" w:cs="Times New Roman"/>
          <w:sz w:val="28"/>
          <w:szCs w:val="28"/>
        </w:rPr>
        <w:t>.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компетенции в обязательном порядке.</w:t>
      </w:r>
    </w:p>
    <w:p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</w:t>
      </w:r>
      <w:r w:rsidR="00A27EE4" w:rsidRPr="0029547E">
        <w:rPr>
          <w:rFonts w:ascii="Times New Roman" w:hAnsi="Times New Roman" w:cs="Times New Roman"/>
          <w:sz w:val="28"/>
          <w:szCs w:val="28"/>
        </w:rPr>
        <w:t>должен включать</w:t>
      </w:r>
      <w:r w:rsidRPr="0029547E">
        <w:rPr>
          <w:rFonts w:ascii="Times New Roman" w:hAnsi="Times New Roman" w:cs="Times New Roman"/>
          <w:sz w:val="28"/>
          <w:szCs w:val="28"/>
        </w:rPr>
        <w:t xml:space="preserve"> элементы, которые попросили включить в него </w:t>
      </w:r>
      <w:r w:rsidR="0056194A"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:rsidR="00A27EE4" w:rsidRPr="0029547E" w:rsidRDefault="00A27EE4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По итогам </w:t>
      </w:r>
      <w:r w:rsidR="005E30DC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29547E">
        <w:rPr>
          <w:rFonts w:ascii="Times New Roman" w:hAnsi="Times New Roman" w:cs="Times New Roman"/>
          <w:sz w:val="28"/>
          <w:szCs w:val="28"/>
        </w:rPr>
        <w:t>, в случае необходимости,</w:t>
      </w:r>
      <w:r w:rsidRPr="0029547E">
        <w:rPr>
          <w:rFonts w:ascii="Times New Roman" w:hAnsi="Times New Roman" w:cs="Times New Roman"/>
          <w:sz w:val="28"/>
          <w:szCs w:val="28"/>
        </w:rPr>
        <w:t xml:space="preserve"> Технический эксперт и Главный эксперт должны дать рекомендации Оргкомитету чемпионата и Менеджеру компетенции о </w:t>
      </w:r>
      <w:r w:rsidR="009F57C0" w:rsidRPr="0029547E">
        <w:rPr>
          <w:rFonts w:ascii="Times New Roman" w:hAnsi="Times New Roman" w:cs="Times New Roman"/>
          <w:sz w:val="28"/>
          <w:szCs w:val="28"/>
        </w:rPr>
        <w:t>изменениях в Инфраструктурном листе.</w:t>
      </w:r>
    </w:p>
    <w:p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DE39D8" w:rsidP="006B1FCC">
      <w:pPr>
        <w:spacing w:after="0" w:line="360" w:lineRule="auto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6" w:name="_Toc489607713"/>
      <w:r w:rsidRPr="0029547E">
        <w:rPr>
          <w:rFonts w:ascii="Times New Roman" w:hAnsi="Times New Roman"/>
          <w:szCs w:val="28"/>
        </w:rPr>
        <w:lastRenderedPageBreak/>
        <w:t>8.2. МАТЕРИАЛЫ, ОБОРУДОВАНИЕ И ИНСТРУМЕНТЫ В ИНСТРУМЕНТАЛЬНОМ ЯЩИКЕ (ТУЛБОКС, TOOLBOX)</w:t>
      </w:r>
      <w:bookmarkEnd w:id="36"/>
    </w:p>
    <w:p w:rsidR="006B1FCC" w:rsidRPr="006B1FCC" w:rsidRDefault="006B1FCC" w:rsidP="001E23E9">
      <w:pPr>
        <w:pStyle w:val="aff1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37" w:name="_Toc489607714"/>
      <w:r w:rsidRPr="006B1FCC">
        <w:rPr>
          <w:rFonts w:ascii="Times New Roman" w:hAnsi="Times New Roman"/>
          <w:sz w:val="28"/>
          <w:szCs w:val="28"/>
        </w:rPr>
        <w:t>Расходные материалы и инструмент представлены в инфраструктурном листе каменщика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 xml:space="preserve">На конкурсе можно использовать только те электрические инструменты, которые были предоставлены организатором конкурса. 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Использование профилей (реек) разрешено, но конструкции из них должны быть собраны во время конкурса.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Шаблоны: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 xml:space="preserve">Разрешено использование предметов, широко используемых в отрасли, но не разрешено использование предметов, специфичных для задания. 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Разрешается иметь при себе шаблоны углов 30, 45, 60 и 90 градусов.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Разрешается иметь при себе шаблоны в половину, две трети и три четверти кирпича.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Если используются шаблоны, специфичные для конкурса, они должны быть изготовлены во время конкурса.</w:t>
      </w:r>
    </w:p>
    <w:p w:rsidR="006B1FCC" w:rsidRPr="006B1FCC" w:rsidRDefault="006B1FCC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Для арок или кривых в шаблон по возможности должна входить отметка центра.</w:t>
      </w:r>
    </w:p>
    <w:p w:rsidR="006B1FCC" w:rsidRPr="006B1FCC" w:rsidRDefault="006B1FCC" w:rsidP="006B1FCC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1FCC">
        <w:rPr>
          <w:rFonts w:ascii="Times New Roman" w:hAnsi="Times New Roman" w:cs="Times New Roman"/>
          <w:sz w:val="28"/>
          <w:szCs w:val="28"/>
        </w:rPr>
        <w:t>За точность приборов отвечает участник конкурса.</w:t>
      </w: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7"/>
    </w:p>
    <w:p w:rsidR="001E23E9" w:rsidRPr="001E23E9" w:rsidRDefault="001E23E9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8" w:name="_Toc489607715"/>
      <w:r w:rsidRPr="001E23E9">
        <w:rPr>
          <w:rFonts w:ascii="Times New Roman" w:hAnsi="Times New Roman" w:cs="Times New Roman"/>
          <w:sz w:val="28"/>
          <w:szCs w:val="28"/>
        </w:rPr>
        <w:t>Запрещено использовать жидкости для чистки кирпича, т.е. химикаты.</w:t>
      </w:r>
    </w:p>
    <w:p w:rsidR="001E23E9" w:rsidRPr="001E23E9" w:rsidRDefault="001E23E9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Всем Экспертам и участникам объясняется, что запрещен внос на площадку или вынос с площадки любых предметов, кроме как с разрешения Главного эксперта или Заместителя Главного эксперта. Сюда входят любые предметы, добавляемые в инструментальные ящики или вынимаемые из них.</w:t>
      </w:r>
    </w:p>
    <w:p w:rsidR="001E23E9" w:rsidRPr="001E23E9" w:rsidRDefault="001E23E9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Электрические инструменты запрещены, за исключением:</w:t>
      </w:r>
    </w:p>
    <w:p w:rsidR="001E23E9" w:rsidRPr="001E23E9" w:rsidRDefault="001E23E9" w:rsidP="00F75B0C">
      <w:pPr>
        <w:numPr>
          <w:ilvl w:val="0"/>
          <w:numId w:val="25"/>
        </w:numPr>
        <w:suppressAutoHyphens/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Электрических инструментов, которые предоставляет организатор конкурса, как минимум один инструмент на четверых участников;</w:t>
      </w:r>
    </w:p>
    <w:p w:rsidR="001E23E9" w:rsidRPr="001E23E9" w:rsidRDefault="001E23E9" w:rsidP="00F75B0C">
      <w:pPr>
        <w:numPr>
          <w:ilvl w:val="0"/>
          <w:numId w:val="25"/>
        </w:numPr>
        <w:suppressAutoHyphens/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lastRenderedPageBreak/>
        <w:t>Дрели на аккумуляторах, которую предоставляет организатор конкурса;</w:t>
      </w:r>
    </w:p>
    <w:p w:rsidR="001E23E9" w:rsidRPr="001E23E9" w:rsidRDefault="001E23E9" w:rsidP="00F75B0C">
      <w:pPr>
        <w:numPr>
          <w:ilvl w:val="0"/>
          <w:numId w:val="25"/>
        </w:numPr>
        <w:suppressAutoHyphens/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Пилы на аккумуляторах, которую предоставляет организатор конкурса.</w:t>
      </w:r>
    </w:p>
    <w:p w:rsidR="001E23E9" w:rsidRPr="001E23E9" w:rsidRDefault="001E23E9" w:rsidP="00F75B0C">
      <w:pPr>
        <w:numPr>
          <w:ilvl w:val="0"/>
          <w:numId w:val="25"/>
        </w:numPr>
        <w:suppressAutoHyphens/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Станки для распиловки кирпича (один на 1 участника предоставляются организаторами конкурса).</w:t>
      </w:r>
    </w:p>
    <w:p w:rsidR="001E23E9" w:rsidRPr="001E23E9" w:rsidRDefault="001E23E9" w:rsidP="00F75B0C">
      <w:pPr>
        <w:numPr>
          <w:ilvl w:val="0"/>
          <w:numId w:val="25"/>
        </w:numPr>
        <w:suppressAutoHyphens/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Электрические миксеры</w:t>
      </w:r>
      <w:r w:rsidR="007B4098">
        <w:rPr>
          <w:rFonts w:ascii="Times New Roman" w:hAnsi="Times New Roman" w:cs="Times New Roman"/>
          <w:sz w:val="28"/>
          <w:szCs w:val="28"/>
        </w:rPr>
        <w:t xml:space="preserve"> или проточные </w:t>
      </w:r>
      <w:proofErr w:type="spellStart"/>
      <w:r w:rsidR="007B4098">
        <w:rPr>
          <w:rFonts w:ascii="Times New Roman" w:hAnsi="Times New Roman" w:cs="Times New Roman"/>
          <w:sz w:val="28"/>
          <w:szCs w:val="28"/>
        </w:rPr>
        <w:t>растворосмесители</w:t>
      </w:r>
      <w:proofErr w:type="spellEnd"/>
      <w:r w:rsidRPr="001E23E9">
        <w:rPr>
          <w:rFonts w:ascii="Times New Roman" w:hAnsi="Times New Roman" w:cs="Times New Roman"/>
          <w:sz w:val="28"/>
          <w:szCs w:val="28"/>
        </w:rPr>
        <w:t xml:space="preserve"> для приготовления рас</w:t>
      </w:r>
      <w:r w:rsidR="007B4098">
        <w:rPr>
          <w:rFonts w:ascii="Times New Roman" w:hAnsi="Times New Roman" w:cs="Times New Roman"/>
          <w:sz w:val="28"/>
          <w:szCs w:val="28"/>
        </w:rPr>
        <w:t>творов используются волонтёрами.</w:t>
      </w:r>
    </w:p>
    <w:p w:rsidR="001E23E9" w:rsidRPr="001E23E9" w:rsidRDefault="001E23E9" w:rsidP="001E23E9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23E9">
        <w:rPr>
          <w:rFonts w:ascii="Times New Roman" w:hAnsi="Times New Roman" w:cs="Times New Roman"/>
          <w:sz w:val="28"/>
          <w:szCs w:val="28"/>
        </w:rPr>
        <w:t>Инструменты, работающие на сжатом воздухе, на конкурсе использовать не разрешается.</w:t>
      </w:r>
    </w:p>
    <w:p w:rsidR="00DE39D8" w:rsidRPr="0029547E" w:rsidRDefault="0029547E" w:rsidP="0029547E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8"/>
    </w:p>
    <w:p w:rsidR="00D41269" w:rsidRDefault="00DE39D8" w:rsidP="00D115F6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="00D115F6">
        <w:rPr>
          <w:rFonts w:ascii="Times New Roman" w:hAnsi="Times New Roman" w:cs="Times New Roman"/>
          <w:i/>
          <w:sz w:val="28"/>
          <w:szCs w:val="28"/>
        </w:rPr>
        <w:t>)</w:t>
      </w:r>
    </w:p>
    <w:p w:rsidR="00B122B6" w:rsidRDefault="00B122B6" w:rsidP="00D115F6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5pt;height:337.55pt">
            <v:imagedata r:id="rId16" o:title="Кирпичная кладка"/>
          </v:shape>
        </w:pict>
      </w:r>
    </w:p>
    <w:p w:rsidR="00BC7808" w:rsidRPr="009955F8" w:rsidRDefault="00BC7808" w:rsidP="00BC7808">
      <w:pPr>
        <w:pStyle w:val="-1"/>
        <w:rPr>
          <w:rFonts w:ascii="Times New Roman" w:hAnsi="Times New Roman"/>
          <w:sz w:val="34"/>
          <w:szCs w:val="34"/>
        </w:rPr>
      </w:pPr>
      <w:bookmarkStart w:id="39" w:name="_Toc489607716"/>
      <w:r>
        <w:rPr>
          <w:rFonts w:ascii="Times New Roman" w:hAnsi="Times New Roman"/>
          <w:sz w:val="34"/>
          <w:szCs w:val="34"/>
        </w:rPr>
        <w:lastRenderedPageBreak/>
        <w:t>9</w:t>
      </w:r>
      <w:r w:rsidRPr="009955F8">
        <w:rPr>
          <w:rFonts w:ascii="Times New Roman" w:hAnsi="Times New Roman"/>
          <w:sz w:val="34"/>
          <w:szCs w:val="34"/>
        </w:rPr>
        <w:t xml:space="preserve">. </w:t>
      </w:r>
      <w:r w:rsidR="00127743">
        <w:rPr>
          <w:rFonts w:ascii="Times New Roman" w:hAnsi="Times New Roman"/>
          <w:caps w:val="0"/>
          <w:sz w:val="34"/>
          <w:szCs w:val="34"/>
        </w:rPr>
        <w:t>ОСОБЫЕ ПРАВИЛА ВОЗРАСТНОЙ ГРУППЫ 14-16 ЛЕТ</w:t>
      </w:r>
      <w:bookmarkEnd w:id="39"/>
    </w:p>
    <w:p w:rsidR="00BC7808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Время на выполнения задания не должны превышать 4 часов в день.</w:t>
      </w:r>
    </w:p>
    <w:p w:rsidR="00D41269" w:rsidRPr="00D41269" w:rsidRDefault="00D41269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 xml:space="preserve">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</w:t>
      </w:r>
      <w:r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 в зависимости от специфики компетенции.</w:t>
      </w:r>
      <w:bookmarkStart w:id="40" w:name="_GoBack"/>
      <w:bookmarkEnd w:id="40"/>
    </w:p>
    <w:sectPr w:rsidR="00D41269" w:rsidRPr="00D41269" w:rsidSect="00ED18F9">
      <w:headerReference w:type="default" r:id="rId17"/>
      <w:footerReference w:type="default" r:id="rId18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41B2" w:rsidRDefault="008941B2" w:rsidP="00970F49">
      <w:pPr>
        <w:spacing w:after="0" w:line="240" w:lineRule="auto"/>
      </w:pPr>
      <w:r>
        <w:separator/>
      </w:r>
    </w:p>
  </w:endnote>
  <w:endnote w:type="continuationSeparator" w:id="0">
    <w:p w:rsidR="008941B2" w:rsidRDefault="008941B2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954"/>
      <w:gridCol w:w="3685"/>
    </w:tblGrid>
    <w:tr w:rsidR="003D0A64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3D0A64" w:rsidRPr="00832EBB" w:rsidRDefault="003D0A64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3D0A64" w:rsidRPr="00832EBB" w:rsidRDefault="003D0A64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3D0A64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5954" w:type="dxa"/>
              <w:shd w:val="clear" w:color="auto" w:fill="auto"/>
              <w:vAlign w:val="center"/>
            </w:tcPr>
            <w:p w:rsidR="003D0A64" w:rsidRPr="009955F8" w:rsidRDefault="003D0A64" w:rsidP="003D0A64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Copyright</w:t>
              </w:r>
              <w:proofErr w:type="spellEnd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 xml:space="preserve"> © Союз «</w:t>
              </w: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Ворлдск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иллс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Россия»              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(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Кирпичная кладка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3D0A64" w:rsidRPr="00832EBB" w:rsidRDefault="003D0A64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B122B6">
            <w:rPr>
              <w:caps/>
              <w:noProof/>
              <w:sz w:val="18"/>
              <w:szCs w:val="18"/>
            </w:rPr>
            <w:t>27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3D0A64" w:rsidRDefault="003D0A6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41B2" w:rsidRDefault="008941B2" w:rsidP="00970F49">
      <w:pPr>
        <w:spacing w:after="0" w:line="240" w:lineRule="auto"/>
      </w:pPr>
      <w:r>
        <w:separator/>
      </w:r>
    </w:p>
  </w:footnote>
  <w:footnote w:type="continuationSeparator" w:id="0">
    <w:p w:rsidR="008941B2" w:rsidRDefault="008941B2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0A64" w:rsidRDefault="003D0A64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lang w:val="en-US"/>
      </w:rPr>
      <w:t xml:space="preserve"> </w:t>
    </w:r>
  </w:p>
  <w:p w:rsidR="003D0A64" w:rsidRDefault="003D0A64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3D0A64" w:rsidRDefault="003D0A64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3D0A64" w:rsidRPr="00B45AA4" w:rsidRDefault="003D0A64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5716D"/>
    <w:multiLevelType w:val="hybridMultilevel"/>
    <w:tmpl w:val="0F44EC46"/>
    <w:lvl w:ilvl="0" w:tplc="378C5252">
      <w:start w:val="1"/>
      <w:numFmt w:val="bullet"/>
      <w:pStyle w:val="2"/>
      <w:lvlText w:val=""/>
      <w:lvlJc w:val="left"/>
      <w:pPr>
        <w:ind w:left="144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16"/>
        <w:szCs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7E6C637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7B8685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462BDB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724BE8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8A28C88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D662FF54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DEA81C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BC2CADE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 w15:restartNumberingAfterBreak="0">
    <w:nsid w:val="1CB63A51"/>
    <w:multiLevelType w:val="hybridMultilevel"/>
    <w:tmpl w:val="F53EEE00"/>
    <w:lvl w:ilvl="0" w:tplc="908A7A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C6932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0BED9E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4ECE7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6A07BC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4A5B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CAC658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0256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A0C7C3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6386C5B"/>
    <w:multiLevelType w:val="hybridMultilevel"/>
    <w:tmpl w:val="4B32300E"/>
    <w:lvl w:ilvl="0" w:tplc="05DE62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A0DD4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444CE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930BF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D8DB3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580E2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25E18C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F8296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8146A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B1184E"/>
    <w:multiLevelType w:val="hybridMultilevel"/>
    <w:tmpl w:val="2FE60BAA"/>
    <w:lvl w:ilvl="0" w:tplc="4378B5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478753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6C4DC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1403B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066B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F8AB6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822D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67CAF1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EA0111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204D39"/>
    <w:multiLevelType w:val="hybridMultilevel"/>
    <w:tmpl w:val="768EC0F8"/>
    <w:lvl w:ilvl="0" w:tplc="4C8289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CCBFC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5D8E47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B62214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1F01AA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810C2E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F1A78D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1279C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661F5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A45A0B"/>
    <w:multiLevelType w:val="hybridMultilevel"/>
    <w:tmpl w:val="13587B8A"/>
    <w:lvl w:ilvl="0" w:tplc="CEB0BCFC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E343DE"/>
    <w:multiLevelType w:val="hybridMultilevel"/>
    <w:tmpl w:val="78C6B794"/>
    <w:lvl w:ilvl="0" w:tplc="5948AB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CCE547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572751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24C90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784497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CB0616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BF4B0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AD286D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37EAE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196B93"/>
    <w:multiLevelType w:val="hybridMultilevel"/>
    <w:tmpl w:val="7A522CD8"/>
    <w:lvl w:ilvl="0" w:tplc="E02A65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2E6C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D9C935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18EB82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1E5E5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9A5F6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74A3E1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9C36F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4600F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7B1DC5"/>
    <w:multiLevelType w:val="hybridMultilevel"/>
    <w:tmpl w:val="7124F89E"/>
    <w:lvl w:ilvl="0" w:tplc="F224C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B2A91E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E00BE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CA87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6ED42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2923C2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9C8C6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BA46EE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B0E296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920DB2"/>
    <w:multiLevelType w:val="hybridMultilevel"/>
    <w:tmpl w:val="364099F0"/>
    <w:lvl w:ilvl="0" w:tplc="E1BEC3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EE24A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4F86B1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C2D8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E41C3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F8E630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0CC223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E4F49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580FE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63C95897"/>
    <w:multiLevelType w:val="hybridMultilevel"/>
    <w:tmpl w:val="BEE4BDF2"/>
    <w:lvl w:ilvl="0" w:tplc="A25C33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F8CC27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D94B8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8042A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6B4CD4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CEDE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5C281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1850D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C7647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68E2A7D"/>
    <w:multiLevelType w:val="hybridMultilevel"/>
    <w:tmpl w:val="80B298AA"/>
    <w:lvl w:ilvl="0" w:tplc="EFE84A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61C2C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96D7B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B2C7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C9EEBC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37CEC5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A8A39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BC60EF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EFAE3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B14435"/>
    <w:multiLevelType w:val="hybridMultilevel"/>
    <w:tmpl w:val="E9E6AA22"/>
    <w:lvl w:ilvl="0" w:tplc="58728D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DA4E2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01CAB5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2EC0CD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B709EF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CA2E45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592C7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CF6BBF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3089E0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0"/>
  </w:num>
  <w:num w:numId="3">
    <w:abstractNumId w:val="6"/>
  </w:num>
  <w:num w:numId="4">
    <w:abstractNumId w:val="15"/>
  </w:num>
  <w:num w:numId="5">
    <w:abstractNumId w:val="2"/>
  </w:num>
  <w:num w:numId="6">
    <w:abstractNumId w:val="1"/>
  </w:num>
  <w:num w:numId="7">
    <w:abstractNumId w:val="11"/>
  </w:num>
  <w:num w:numId="8">
    <w:abstractNumId w:val="3"/>
  </w:num>
  <w:num w:numId="9">
    <w:abstractNumId w:val="5"/>
  </w:num>
  <w:num w:numId="10">
    <w:abstractNumId w:val="21"/>
  </w:num>
  <w:num w:numId="11">
    <w:abstractNumId w:val="8"/>
  </w:num>
  <w:num w:numId="12">
    <w:abstractNumId w:val="4"/>
  </w:num>
  <w:num w:numId="13">
    <w:abstractNumId w:val="20"/>
  </w:num>
  <w:num w:numId="14">
    <w:abstractNumId w:val="9"/>
  </w:num>
  <w:num w:numId="15">
    <w:abstractNumId w:val="12"/>
  </w:num>
  <w:num w:numId="16">
    <w:abstractNumId w:val="18"/>
  </w:num>
  <w:num w:numId="17">
    <w:abstractNumId w:val="17"/>
  </w:num>
  <w:num w:numId="18">
    <w:abstractNumId w:val="14"/>
  </w:num>
  <w:num w:numId="19">
    <w:abstractNumId w:val="24"/>
  </w:num>
  <w:num w:numId="20">
    <w:abstractNumId w:val="13"/>
  </w:num>
  <w:num w:numId="21">
    <w:abstractNumId w:val="16"/>
  </w:num>
  <w:num w:numId="22">
    <w:abstractNumId w:val="22"/>
  </w:num>
  <w:num w:numId="23">
    <w:abstractNumId w:val="23"/>
  </w:num>
  <w:num w:numId="24">
    <w:abstractNumId w:val="7"/>
  </w:num>
  <w:num w:numId="25">
    <w:abstractNumId w:val="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56CDE"/>
    <w:rsid w:val="000A1F96"/>
    <w:rsid w:val="000B11AD"/>
    <w:rsid w:val="000B3397"/>
    <w:rsid w:val="000D74AA"/>
    <w:rsid w:val="001024BE"/>
    <w:rsid w:val="00127743"/>
    <w:rsid w:val="0017612A"/>
    <w:rsid w:val="001D608C"/>
    <w:rsid w:val="001E23E9"/>
    <w:rsid w:val="00220E70"/>
    <w:rsid w:val="0029547E"/>
    <w:rsid w:val="002B1426"/>
    <w:rsid w:val="002F2906"/>
    <w:rsid w:val="00333911"/>
    <w:rsid w:val="00334165"/>
    <w:rsid w:val="003934F8"/>
    <w:rsid w:val="00397A1B"/>
    <w:rsid w:val="003A21C8"/>
    <w:rsid w:val="003D0A64"/>
    <w:rsid w:val="003D1E51"/>
    <w:rsid w:val="004254FE"/>
    <w:rsid w:val="0044354A"/>
    <w:rsid w:val="00464E82"/>
    <w:rsid w:val="004917C4"/>
    <w:rsid w:val="004A07A5"/>
    <w:rsid w:val="004B692B"/>
    <w:rsid w:val="004D096E"/>
    <w:rsid w:val="004E7905"/>
    <w:rsid w:val="00510059"/>
    <w:rsid w:val="00554CBB"/>
    <w:rsid w:val="005560AC"/>
    <w:rsid w:val="0056194A"/>
    <w:rsid w:val="005B0DEC"/>
    <w:rsid w:val="005C6A23"/>
    <w:rsid w:val="005E166B"/>
    <w:rsid w:val="005E30DC"/>
    <w:rsid w:val="00622C7A"/>
    <w:rsid w:val="0062789A"/>
    <w:rsid w:val="0063396F"/>
    <w:rsid w:val="0064491A"/>
    <w:rsid w:val="00653B50"/>
    <w:rsid w:val="006873B8"/>
    <w:rsid w:val="006B0FEA"/>
    <w:rsid w:val="006B1FCC"/>
    <w:rsid w:val="006C6D6D"/>
    <w:rsid w:val="006C7A3B"/>
    <w:rsid w:val="00727F97"/>
    <w:rsid w:val="0074372D"/>
    <w:rsid w:val="007735DC"/>
    <w:rsid w:val="007A6888"/>
    <w:rsid w:val="007B0DCC"/>
    <w:rsid w:val="007B2222"/>
    <w:rsid w:val="007B4098"/>
    <w:rsid w:val="007D3601"/>
    <w:rsid w:val="00810F39"/>
    <w:rsid w:val="00832EBB"/>
    <w:rsid w:val="00834734"/>
    <w:rsid w:val="00835BF6"/>
    <w:rsid w:val="00881DD2"/>
    <w:rsid w:val="00882B54"/>
    <w:rsid w:val="008941B2"/>
    <w:rsid w:val="008B560B"/>
    <w:rsid w:val="008D6DCF"/>
    <w:rsid w:val="009018F0"/>
    <w:rsid w:val="00930FAB"/>
    <w:rsid w:val="00953113"/>
    <w:rsid w:val="00970F49"/>
    <w:rsid w:val="009931F0"/>
    <w:rsid w:val="009955F8"/>
    <w:rsid w:val="009F57C0"/>
    <w:rsid w:val="00A27EE4"/>
    <w:rsid w:val="00A57976"/>
    <w:rsid w:val="00A673EA"/>
    <w:rsid w:val="00A70A7E"/>
    <w:rsid w:val="00A87627"/>
    <w:rsid w:val="00A91D4B"/>
    <w:rsid w:val="00AA2B8A"/>
    <w:rsid w:val="00AE6AB7"/>
    <w:rsid w:val="00AE7A32"/>
    <w:rsid w:val="00B122B6"/>
    <w:rsid w:val="00B162B5"/>
    <w:rsid w:val="00B236AD"/>
    <w:rsid w:val="00B40FFB"/>
    <w:rsid w:val="00B4196F"/>
    <w:rsid w:val="00B45392"/>
    <w:rsid w:val="00B45AA4"/>
    <w:rsid w:val="00BA2CF0"/>
    <w:rsid w:val="00BC3813"/>
    <w:rsid w:val="00BC7808"/>
    <w:rsid w:val="00C06EBC"/>
    <w:rsid w:val="00C95538"/>
    <w:rsid w:val="00CA6CCD"/>
    <w:rsid w:val="00CC50B7"/>
    <w:rsid w:val="00D115F6"/>
    <w:rsid w:val="00D12ABD"/>
    <w:rsid w:val="00D16F4B"/>
    <w:rsid w:val="00D2075B"/>
    <w:rsid w:val="00D37CEC"/>
    <w:rsid w:val="00D41269"/>
    <w:rsid w:val="00D45007"/>
    <w:rsid w:val="00DE39D8"/>
    <w:rsid w:val="00DE5614"/>
    <w:rsid w:val="00E857D6"/>
    <w:rsid w:val="00EA0163"/>
    <w:rsid w:val="00EA0C3A"/>
    <w:rsid w:val="00EB2779"/>
    <w:rsid w:val="00ED18F9"/>
    <w:rsid w:val="00ED53C9"/>
    <w:rsid w:val="00F1662D"/>
    <w:rsid w:val="00F6025D"/>
    <w:rsid w:val="00F672B2"/>
    <w:rsid w:val="00F75B0C"/>
    <w:rsid w:val="00F83D10"/>
    <w:rsid w:val="00F96457"/>
    <w:rsid w:val="00FB1F17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418B39"/>
  <w15:docId w15:val="{269C5F40-9E4C-438F-BB5E-BED70F402B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0">
    <w:name w:val="heading 2"/>
    <w:basedOn w:val="a1"/>
    <w:next w:val="a1"/>
    <w:link w:val="21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1">
    <w:name w:val="Заголовок 2 Знак"/>
    <w:basedOn w:val="a2"/>
    <w:link w:val="20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2">
    <w:name w:val="Body Text Indent 2"/>
    <w:basedOn w:val="a1"/>
    <w:link w:val="23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3">
    <w:name w:val="Основной текст с отступом 2 Знак"/>
    <w:basedOn w:val="a2"/>
    <w:link w:val="22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4">
    <w:name w:val="Body Text 2"/>
    <w:basedOn w:val="a1"/>
    <w:link w:val="25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5">
    <w:name w:val="Основной текст 2 Знак"/>
    <w:basedOn w:val="a2"/>
    <w:link w:val="24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6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0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link w:val="aff2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4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5">
    <w:name w:val="annotation text"/>
    <w:basedOn w:val="a1"/>
    <w:link w:val="aff6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6">
    <w:name w:val="Текст примечания Знак"/>
    <w:basedOn w:val="a2"/>
    <w:link w:val="aff5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7">
    <w:name w:val="annotation subject"/>
    <w:basedOn w:val="aff5"/>
    <w:next w:val="aff5"/>
    <w:link w:val="aff8"/>
    <w:semiHidden/>
    <w:unhideWhenUsed/>
    <w:rsid w:val="00DE39D8"/>
    <w:rPr>
      <w:b/>
      <w:bCs/>
    </w:rPr>
  </w:style>
  <w:style w:type="character" w:customStyle="1" w:styleId="aff8">
    <w:name w:val="Тема примечания Знак"/>
    <w:basedOn w:val="aff6"/>
    <w:link w:val="aff7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9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aff2">
    <w:name w:val="Абзац списка Знак"/>
    <w:basedOn w:val="a2"/>
    <w:link w:val="aff1"/>
    <w:uiPriority w:val="34"/>
    <w:rsid w:val="003D0A64"/>
    <w:rPr>
      <w:rFonts w:ascii="Calibri" w:eastAsia="Calibri" w:hAnsi="Calibri" w:cs="Times New Roman"/>
    </w:rPr>
  </w:style>
  <w:style w:type="paragraph" w:customStyle="1" w:styleId="2">
    <w:name w:val="Стиль2"/>
    <w:basedOn w:val="aff1"/>
    <w:link w:val="27"/>
    <w:qFormat/>
    <w:rsid w:val="00464E82"/>
    <w:pPr>
      <w:numPr>
        <w:numId w:val="24"/>
      </w:numPr>
      <w:spacing w:after="0" w:line="240" w:lineRule="auto"/>
      <w:ind w:left="1276" w:hanging="283"/>
    </w:pPr>
    <w:rPr>
      <w:rFonts w:ascii="Arial" w:eastAsia="Times New Roman" w:hAnsi="Arial" w:cs="Arial"/>
      <w:color w:val="00B0F0"/>
      <w:sz w:val="18"/>
      <w:szCs w:val="18"/>
      <w:lang w:val="en-US" w:eastAsia="ru-RU"/>
    </w:rPr>
  </w:style>
  <w:style w:type="character" w:customStyle="1" w:styleId="27">
    <w:name w:val="Стиль2 Знак"/>
    <w:basedOn w:val="aff2"/>
    <w:link w:val="2"/>
    <w:rsid w:val="00464E82"/>
    <w:rPr>
      <w:rFonts w:ascii="Arial" w:eastAsia="Times New Roman" w:hAnsi="Arial" w:cs="Arial"/>
      <w:color w:val="00B0F0"/>
      <w:sz w:val="18"/>
      <w:szCs w:val="18"/>
      <w:lang w:val="en-US" w:eastAsia="ru-RU"/>
    </w:rPr>
  </w:style>
  <w:style w:type="paragraph" w:customStyle="1" w:styleId="32">
    <w:name w:val="Стиль3"/>
    <w:basedOn w:val="a1"/>
    <w:link w:val="33"/>
    <w:qFormat/>
    <w:rsid w:val="00A70A7E"/>
    <w:pPr>
      <w:spacing w:after="120" w:line="240" w:lineRule="auto"/>
      <w:ind w:left="992"/>
    </w:pPr>
    <w:rPr>
      <w:rFonts w:ascii="Arial" w:eastAsia="Times New Roman" w:hAnsi="Arial" w:cs="Arial"/>
      <w:color w:val="00B0F0"/>
      <w:sz w:val="18"/>
      <w:szCs w:val="18"/>
      <w:lang w:val="en-US"/>
    </w:rPr>
  </w:style>
  <w:style w:type="character" w:customStyle="1" w:styleId="33">
    <w:name w:val="Стиль3 Знак"/>
    <w:basedOn w:val="a2"/>
    <w:link w:val="32"/>
    <w:rsid w:val="00A70A7E"/>
    <w:rPr>
      <w:rFonts w:ascii="Arial" w:eastAsia="Times New Roman" w:hAnsi="Arial" w:cs="Arial"/>
      <w:color w:val="00B0F0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forum.worldskills.ru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forum.worldskills.ru" TargetMode="External"/><Relationship Id="rId10" Type="http://schemas.openxmlformats.org/officeDocument/2006/relationships/hyperlink" Target="http://www.copyright.ru/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forum.worldskills.r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ED995A-272C-4F42-8CF8-B0B06C6E77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6360</Words>
  <Characters>36255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Союз «Ворлдскиллс Россия»              (Кирпичная кладка)</dc:creator>
  <cp:keywords/>
  <dc:description/>
  <cp:lastModifiedBy>WSR_User</cp:lastModifiedBy>
  <cp:revision>4</cp:revision>
  <cp:lastPrinted>2017-08-17T08:51:00Z</cp:lastPrinted>
  <dcterms:created xsi:type="dcterms:W3CDTF">2017-08-17T09:15:00Z</dcterms:created>
  <dcterms:modified xsi:type="dcterms:W3CDTF">2017-08-18T07:09:00Z</dcterms:modified>
</cp:coreProperties>
</file>