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0B60" w:rsidRDefault="00920B60"/>
    <w:p w:rsidR="00920B60" w:rsidRDefault="00920B60" w:rsidP="00F23A83">
      <w:pPr>
        <w:spacing w:after="0"/>
        <w:jc w:val="center"/>
        <w:rPr>
          <w:rFonts w:ascii="Times New Roman" w:hAnsi="Times New Roma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-99060</wp:posOffset>
            </wp:positionV>
            <wp:extent cx="1181100" cy="1181100"/>
            <wp:effectExtent l="0" t="0" r="0" b="0"/>
            <wp:wrapSquare wrapText="bothSides"/>
            <wp:docPr id="3" name="Рисунок 3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81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B037C">
        <w:rPr>
          <w:rFonts w:ascii="Calibri" w:hAnsi="Calibri"/>
          <w:lang w:eastAsia="en-US"/>
        </w:rPr>
        <w:pict>
          <v:line id="Прямая соединительная линия 2" o:spid="_x0000_s1026" style="position:absolute;left:0;text-align:left;flip:x;z-index:251658240;visibility:visible;mso-position-horizontal-relative:text;mso-position-vertical-relative:text" from="-9.05pt,9pt" to="-9.05pt,69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" strokeweight="6pt">
            <v:stroke linestyle="thickBetweenThin"/>
            <w10:wrap type="square"/>
          </v:line>
        </w:pict>
      </w:r>
      <w:r>
        <w:rPr>
          <w:rFonts w:ascii="Times New Roman" w:hAnsi="Times New Roman"/>
        </w:rPr>
        <w:t>ОБЛАСТНОЕ ГОСУДАРСТВЕННОЕ БЮДЖЕТНОЕ</w:t>
      </w:r>
    </w:p>
    <w:p w:rsidR="00920B60" w:rsidRDefault="00920B60" w:rsidP="00F23A83">
      <w:pPr>
        <w:spacing w:after="0"/>
        <w:ind w:firstLine="70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ПРОФЕССИОНАЛЬНОЕ ОБРАЗОВАТЕЛЬНОЕ УЧРЕЖДЕНИЕ</w:t>
      </w:r>
    </w:p>
    <w:p w:rsidR="00920B60" w:rsidRDefault="00920B60" w:rsidP="00F23A83">
      <w:pPr>
        <w:pStyle w:val="2"/>
        <w:spacing w:after="0"/>
        <w:jc w:val="center"/>
        <w:rPr>
          <w:rFonts w:ascii="Times New Roman" w:hAnsi="Times New Roman"/>
          <w:b/>
          <w:spacing w:val="40"/>
          <w:sz w:val="24"/>
          <w:szCs w:val="24"/>
        </w:rPr>
      </w:pPr>
      <w:r>
        <w:rPr>
          <w:rFonts w:ascii="Times New Roman" w:hAnsi="Times New Roman"/>
          <w:b/>
          <w:spacing w:val="40"/>
          <w:sz w:val="24"/>
          <w:szCs w:val="24"/>
        </w:rPr>
        <w:t>«СМОЛЕНСКИЙ СТРОИТЕЛЬНЫЙ КОЛЛЕДЖ»</w:t>
      </w:r>
    </w:p>
    <w:p w:rsidR="00920B60" w:rsidRDefault="00920B60" w:rsidP="00920B60">
      <w:pPr>
        <w:pStyle w:val="a6"/>
        <w:jc w:val="center"/>
        <w:rPr>
          <w:b/>
          <w:sz w:val="28"/>
        </w:rPr>
      </w:pPr>
    </w:p>
    <w:p w:rsidR="00920B60" w:rsidRDefault="00920B60" w:rsidP="00920B60">
      <w:pPr>
        <w:pStyle w:val="a6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920B60" w:rsidRDefault="00920B60" w:rsidP="00920B60">
      <w:pPr>
        <w:pStyle w:val="a6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920B60" w:rsidRDefault="00920B60" w:rsidP="00920B60">
      <w:pPr>
        <w:pStyle w:val="a6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9248F7" w:rsidRPr="009248F7" w:rsidRDefault="009248F7" w:rsidP="009248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40"/>
          <w:szCs w:val="40"/>
        </w:rPr>
      </w:pPr>
      <w:r w:rsidRPr="009248F7">
        <w:rPr>
          <w:rFonts w:ascii="Times New Roman" w:eastAsia="Times New Roman" w:hAnsi="Times New Roman" w:cs="Times New Roman"/>
          <w:b/>
          <w:noProof w:val="0"/>
          <w:sz w:val="40"/>
          <w:szCs w:val="40"/>
        </w:rPr>
        <w:t>РАБОЧАЯ ПРОГРАММА</w:t>
      </w:r>
    </w:p>
    <w:p w:rsidR="009248F7" w:rsidRPr="009248F7" w:rsidRDefault="009248F7" w:rsidP="009248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44"/>
          <w:szCs w:val="44"/>
        </w:rPr>
      </w:pPr>
      <w:r w:rsidRPr="009248F7">
        <w:rPr>
          <w:rFonts w:ascii="Times New Roman" w:eastAsia="Times New Roman" w:hAnsi="Times New Roman" w:cs="Times New Roman"/>
          <w:b/>
          <w:noProof w:val="0"/>
          <w:sz w:val="44"/>
          <w:szCs w:val="44"/>
        </w:rPr>
        <w:t>УЧЕБНОЙ ПРАКТИКИ УП.0</w:t>
      </w:r>
      <w:r>
        <w:rPr>
          <w:rFonts w:ascii="Times New Roman" w:eastAsia="Times New Roman" w:hAnsi="Times New Roman" w:cs="Times New Roman"/>
          <w:b/>
          <w:noProof w:val="0"/>
          <w:sz w:val="44"/>
          <w:szCs w:val="44"/>
        </w:rPr>
        <w:t>2</w:t>
      </w:r>
    </w:p>
    <w:p w:rsidR="00920B60" w:rsidRDefault="00920B60" w:rsidP="00920B60">
      <w:pPr>
        <w:tabs>
          <w:tab w:val="left" w:pos="3560"/>
        </w:tabs>
        <w:rPr>
          <w:rFonts w:ascii="Times New Roman" w:hAnsi="Times New Roman"/>
          <w:sz w:val="28"/>
          <w:szCs w:val="28"/>
        </w:rPr>
      </w:pPr>
    </w:p>
    <w:p w:rsidR="00920B60" w:rsidRDefault="00920B60" w:rsidP="00920B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mallCaps/>
          <w:spacing w:val="20"/>
          <w:sz w:val="48"/>
          <w:szCs w:val="52"/>
        </w:rPr>
        <w:t>ПМ.02 ОРГАНИЗАЦИЯ И КОНТРОЛЬ ТЕКУЩЕЙ ДЕЯТЕЛЬНОСТИ СОТРУДНИКОВ СЛУЖБЫ ПИТАНИЯ</w:t>
      </w:r>
    </w:p>
    <w:p w:rsidR="00920B60" w:rsidRDefault="00920B60" w:rsidP="00920B60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для подготовки специалистов среднего звена:</w:t>
      </w:r>
    </w:p>
    <w:p w:rsidR="00920B60" w:rsidRDefault="00920B60" w:rsidP="00920B60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по специальности</w:t>
      </w:r>
    </w:p>
    <w:p w:rsidR="00920B60" w:rsidRDefault="00920B60" w:rsidP="00920B60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920B60" w:rsidRDefault="00920B60" w:rsidP="00920B60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920B60" w:rsidRDefault="00920B60" w:rsidP="00920B60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43.02.14 Гостиничное дело</w:t>
      </w:r>
    </w:p>
    <w:p w:rsidR="00920B60" w:rsidRDefault="00920B60" w:rsidP="00920B60">
      <w:pPr>
        <w:pStyle w:val="a6"/>
        <w:spacing w:before="60"/>
        <w:jc w:val="center"/>
        <w:rPr>
          <w:rFonts w:ascii="Arial" w:hAnsi="Arial" w:cs="Arial"/>
          <w:b/>
          <w:spacing w:val="20"/>
          <w:sz w:val="18"/>
          <w:szCs w:val="18"/>
        </w:rPr>
      </w:pPr>
    </w:p>
    <w:p w:rsidR="00920B60" w:rsidRDefault="00920B60" w:rsidP="00920B60">
      <w:pPr>
        <w:pStyle w:val="a6"/>
        <w:jc w:val="center"/>
        <w:rPr>
          <w:b/>
          <w:sz w:val="32"/>
          <w:szCs w:val="32"/>
        </w:rPr>
      </w:pPr>
    </w:p>
    <w:p w:rsidR="00920B60" w:rsidRDefault="00920B60" w:rsidP="00920B60">
      <w:pPr>
        <w:pStyle w:val="a6"/>
        <w:jc w:val="center"/>
        <w:rPr>
          <w:b/>
          <w:sz w:val="32"/>
          <w:szCs w:val="32"/>
        </w:rPr>
      </w:pPr>
    </w:p>
    <w:p w:rsidR="00F23A83" w:rsidRDefault="00F23A83" w:rsidP="00920B60">
      <w:pPr>
        <w:pStyle w:val="a6"/>
        <w:rPr>
          <w:b/>
          <w:sz w:val="32"/>
          <w:szCs w:val="32"/>
        </w:rPr>
      </w:pPr>
    </w:p>
    <w:p w:rsidR="00F23A83" w:rsidRDefault="00F23A83" w:rsidP="00920B60">
      <w:pPr>
        <w:pStyle w:val="a6"/>
        <w:rPr>
          <w:b/>
          <w:sz w:val="32"/>
          <w:szCs w:val="32"/>
        </w:rPr>
      </w:pPr>
    </w:p>
    <w:p w:rsidR="00F23A83" w:rsidRDefault="00F23A83" w:rsidP="00920B60">
      <w:pPr>
        <w:pStyle w:val="a6"/>
        <w:rPr>
          <w:b/>
          <w:sz w:val="32"/>
          <w:szCs w:val="32"/>
        </w:rPr>
      </w:pPr>
    </w:p>
    <w:p w:rsidR="00F23A83" w:rsidRDefault="00F23A83" w:rsidP="00920B60">
      <w:pPr>
        <w:pStyle w:val="a6"/>
        <w:rPr>
          <w:b/>
          <w:sz w:val="32"/>
          <w:szCs w:val="32"/>
        </w:rPr>
      </w:pPr>
    </w:p>
    <w:p w:rsidR="00920B60" w:rsidRDefault="00920B60" w:rsidP="00920B60">
      <w:pPr>
        <w:pStyle w:val="a6"/>
        <w:jc w:val="center"/>
        <w:rPr>
          <w:sz w:val="28"/>
        </w:rPr>
      </w:pPr>
      <w:r>
        <w:rPr>
          <w:sz w:val="28"/>
        </w:rPr>
        <w:t>Смоленск 20</w:t>
      </w:r>
      <w:r w:rsidR="003B037C">
        <w:rPr>
          <w:sz w:val="28"/>
        </w:rPr>
        <w:t>21</w:t>
      </w:r>
      <w:r>
        <w:rPr>
          <w:sz w:val="28"/>
        </w:rPr>
        <w:t xml:space="preserve"> г.</w:t>
      </w:r>
    </w:p>
    <w:p w:rsidR="00920B60" w:rsidRDefault="00920B60" w:rsidP="00920B60">
      <w:pPr>
        <w:jc w:val="center"/>
        <w:rPr>
          <w:rFonts w:ascii="Times New Roman" w:hAnsi="Times New Roman"/>
          <w:sz w:val="28"/>
          <w:szCs w:val="28"/>
        </w:rPr>
      </w:pPr>
      <w:r>
        <w:drawing>
          <wp:inline distT="0" distB="0" distL="0" distR="0">
            <wp:extent cx="5124450" cy="257175"/>
            <wp:effectExtent l="0" t="0" r="0" b="9525"/>
            <wp:docPr id="2" name="Рисунок 1" descr="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D21303_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5029" w:type="pct"/>
        <w:tblLook w:val="01E0" w:firstRow="1" w:lastRow="1" w:firstColumn="1" w:lastColumn="1" w:noHBand="0" w:noVBand="0"/>
      </w:tblPr>
      <w:tblGrid>
        <w:gridCol w:w="3469"/>
        <w:gridCol w:w="3356"/>
        <w:gridCol w:w="3087"/>
      </w:tblGrid>
      <w:tr w:rsidR="003B037C" w:rsidRPr="003B037C" w:rsidTr="008F1031">
        <w:trPr>
          <w:trHeight w:val="2153"/>
        </w:trPr>
        <w:tc>
          <w:tcPr>
            <w:tcW w:w="1750" w:type="pct"/>
          </w:tcPr>
          <w:p w:rsidR="003B037C" w:rsidRPr="003B037C" w:rsidRDefault="003B037C" w:rsidP="003B037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3B037C">
              <w:rPr>
                <w:rFonts w:ascii="Times New Roman" w:eastAsia="Times New Roman" w:hAnsi="Times New Roman" w:cs="Times New Roman"/>
                <w:b/>
                <w:bCs/>
                <w:caps/>
                <w:noProof w:val="0"/>
                <w:sz w:val="24"/>
                <w:szCs w:val="24"/>
              </w:rPr>
              <w:lastRenderedPageBreak/>
              <w:t>Рассмотрена</w:t>
            </w:r>
          </w:p>
          <w:p w:rsidR="003B037C" w:rsidRPr="003B037C" w:rsidRDefault="003B037C" w:rsidP="003B037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</w:pPr>
            <w:r w:rsidRPr="003B037C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>на заседании цикловой комиссии специальностей 08.02.07, 08.02.11, 43.02.10, 43.02.14 и ППКРС</w:t>
            </w:r>
          </w:p>
          <w:p w:rsidR="003B037C" w:rsidRPr="003B037C" w:rsidRDefault="003B037C" w:rsidP="003B037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</w:pPr>
            <w:r w:rsidRPr="003B037C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 xml:space="preserve">Протокол </w:t>
            </w:r>
            <w:r w:rsidRPr="003B037C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u w:val="single"/>
              </w:rPr>
              <w:t>№ 1 от 27.08.2021 г.</w:t>
            </w:r>
          </w:p>
          <w:p w:rsidR="003B037C" w:rsidRPr="003B037C" w:rsidRDefault="003B037C" w:rsidP="003B037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</w:pPr>
            <w:r w:rsidRPr="003B037C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>Пред. цикловой комиссии</w:t>
            </w:r>
          </w:p>
          <w:p w:rsidR="003B037C" w:rsidRPr="003B037C" w:rsidRDefault="003B037C" w:rsidP="003B037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</w:pPr>
            <w:r w:rsidRPr="003B037C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>___________А. В. Домнина</w:t>
            </w:r>
          </w:p>
          <w:p w:rsidR="003B037C" w:rsidRPr="003B037C" w:rsidRDefault="003B037C" w:rsidP="003B037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</w:pPr>
            <w:r w:rsidRPr="003B037C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 xml:space="preserve">Протокол </w:t>
            </w:r>
            <w:r w:rsidRPr="003B037C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u w:val="single"/>
              </w:rPr>
              <w:t>№ _____________ г.</w:t>
            </w:r>
          </w:p>
          <w:p w:rsidR="003B037C" w:rsidRPr="003B037C" w:rsidRDefault="003B037C" w:rsidP="003B037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</w:pPr>
            <w:r w:rsidRPr="003B037C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>Пред. цикловой комиссии</w:t>
            </w:r>
          </w:p>
          <w:p w:rsidR="003B037C" w:rsidRPr="003B037C" w:rsidRDefault="003B037C" w:rsidP="003B037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</w:pPr>
            <w:r w:rsidRPr="003B037C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>___________</w:t>
            </w:r>
          </w:p>
          <w:p w:rsidR="003B037C" w:rsidRPr="003B037C" w:rsidRDefault="003B037C" w:rsidP="003B037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</w:pPr>
            <w:r w:rsidRPr="003B037C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 xml:space="preserve">Протокол </w:t>
            </w:r>
            <w:r w:rsidRPr="003B037C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u w:val="single"/>
              </w:rPr>
              <w:t>№ _____________ г.</w:t>
            </w:r>
          </w:p>
          <w:p w:rsidR="003B037C" w:rsidRPr="003B037C" w:rsidRDefault="003B037C" w:rsidP="003B037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</w:pPr>
            <w:r w:rsidRPr="003B037C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>Пред. цикловой комиссии</w:t>
            </w:r>
          </w:p>
          <w:p w:rsidR="003B037C" w:rsidRPr="003B037C" w:rsidRDefault="003B037C" w:rsidP="003B037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</w:pPr>
            <w:r w:rsidRPr="003B037C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>___________</w:t>
            </w:r>
          </w:p>
          <w:p w:rsidR="003B037C" w:rsidRPr="003B037C" w:rsidRDefault="003B037C" w:rsidP="003B037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</w:pPr>
            <w:r w:rsidRPr="003B037C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 xml:space="preserve">Протокол </w:t>
            </w:r>
            <w:r w:rsidRPr="003B037C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u w:val="single"/>
              </w:rPr>
              <w:t>№ _____________ г.</w:t>
            </w:r>
          </w:p>
          <w:p w:rsidR="003B037C" w:rsidRPr="003B037C" w:rsidRDefault="003B037C" w:rsidP="003B037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</w:pPr>
            <w:r w:rsidRPr="003B037C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>Пред. цикловой комиссии</w:t>
            </w:r>
          </w:p>
          <w:p w:rsidR="003B037C" w:rsidRPr="003B037C" w:rsidRDefault="003B037C" w:rsidP="003B037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</w:pPr>
            <w:r w:rsidRPr="003B037C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>___________</w:t>
            </w:r>
          </w:p>
          <w:p w:rsidR="003B037C" w:rsidRPr="003B037C" w:rsidRDefault="003B037C" w:rsidP="003B0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n-US"/>
              </w:rPr>
            </w:pPr>
          </w:p>
        </w:tc>
        <w:tc>
          <w:tcPr>
            <w:tcW w:w="1693" w:type="pct"/>
          </w:tcPr>
          <w:p w:rsidR="003B037C" w:rsidRPr="003B037C" w:rsidRDefault="003B037C" w:rsidP="003B0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noProof w:val="0"/>
                <w:sz w:val="24"/>
                <w:szCs w:val="20"/>
                <w:lang w:eastAsia="en-US"/>
              </w:rPr>
            </w:pPr>
            <w:r w:rsidRPr="003B037C">
              <w:rPr>
                <w:rFonts w:ascii="Times New Roman" w:eastAsia="Times New Roman" w:hAnsi="Times New Roman" w:cs="Times New Roman"/>
                <w:b/>
                <w:bCs/>
                <w:caps/>
                <w:noProof w:val="0"/>
                <w:sz w:val="24"/>
                <w:szCs w:val="20"/>
                <w:lang w:eastAsia="en-US"/>
              </w:rPr>
              <w:t>рекомендована</w:t>
            </w:r>
          </w:p>
          <w:p w:rsidR="003B037C" w:rsidRPr="003B037C" w:rsidRDefault="003B037C" w:rsidP="003B037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n-US"/>
              </w:rPr>
            </w:pPr>
            <w:r w:rsidRPr="003B037C"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n-US"/>
              </w:rPr>
              <w:t>к утверждению Педагогическим советом</w:t>
            </w:r>
          </w:p>
          <w:p w:rsidR="003B037C" w:rsidRPr="003B037C" w:rsidRDefault="003B037C" w:rsidP="003B037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u w:val="single"/>
                <w:lang w:eastAsia="en-US"/>
              </w:rPr>
            </w:pPr>
            <w:r w:rsidRPr="003B037C"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n-US"/>
              </w:rPr>
              <w:t>Протокол №</w:t>
            </w:r>
            <w:r w:rsidRPr="003B037C"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u w:val="single"/>
                <w:lang w:eastAsia="en-US"/>
              </w:rPr>
              <w:t xml:space="preserve"> _1__</w:t>
            </w:r>
          </w:p>
          <w:p w:rsidR="003B037C" w:rsidRPr="003B037C" w:rsidRDefault="003B037C" w:rsidP="003B037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n-US"/>
              </w:rPr>
            </w:pPr>
            <w:r w:rsidRPr="003B037C"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n-US"/>
              </w:rPr>
              <w:t>от «30»   августа   2021 г.</w:t>
            </w:r>
          </w:p>
          <w:p w:rsidR="003B037C" w:rsidRPr="003B037C" w:rsidRDefault="003B037C" w:rsidP="003B037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u w:val="single"/>
                <w:lang w:eastAsia="en-US"/>
              </w:rPr>
            </w:pPr>
            <w:r w:rsidRPr="003B037C"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n-US"/>
              </w:rPr>
              <w:t>Протокол №</w:t>
            </w:r>
            <w:r w:rsidRPr="003B037C"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u w:val="single"/>
                <w:lang w:eastAsia="en-US"/>
              </w:rPr>
              <w:t xml:space="preserve"> ____</w:t>
            </w:r>
          </w:p>
          <w:p w:rsidR="003B037C" w:rsidRPr="003B037C" w:rsidRDefault="003B037C" w:rsidP="003B037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n-US"/>
              </w:rPr>
            </w:pPr>
            <w:r w:rsidRPr="003B037C"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n-US"/>
              </w:rPr>
              <w:t>от «___» _________ 20___г.</w:t>
            </w:r>
          </w:p>
          <w:p w:rsidR="003B037C" w:rsidRPr="003B037C" w:rsidRDefault="003B037C" w:rsidP="003B037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u w:val="single"/>
                <w:lang w:eastAsia="en-US"/>
              </w:rPr>
            </w:pPr>
            <w:r w:rsidRPr="003B037C"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n-US"/>
              </w:rPr>
              <w:t>Протокол №</w:t>
            </w:r>
            <w:r w:rsidRPr="003B037C"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u w:val="single"/>
                <w:lang w:eastAsia="en-US"/>
              </w:rPr>
              <w:t xml:space="preserve"> ____</w:t>
            </w:r>
          </w:p>
          <w:p w:rsidR="003B037C" w:rsidRPr="003B037C" w:rsidRDefault="003B037C" w:rsidP="003B037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n-US"/>
              </w:rPr>
            </w:pPr>
            <w:r w:rsidRPr="003B037C"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n-US"/>
              </w:rPr>
              <w:t>от «___» _________ 20___г.</w:t>
            </w:r>
          </w:p>
          <w:p w:rsidR="003B037C" w:rsidRPr="003B037C" w:rsidRDefault="003B037C" w:rsidP="003B037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u w:val="single"/>
                <w:lang w:eastAsia="en-US"/>
              </w:rPr>
            </w:pPr>
            <w:r w:rsidRPr="003B037C"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n-US"/>
              </w:rPr>
              <w:t>Протокол №</w:t>
            </w:r>
            <w:r w:rsidRPr="003B037C"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u w:val="single"/>
                <w:lang w:eastAsia="en-US"/>
              </w:rPr>
              <w:t xml:space="preserve"> ____</w:t>
            </w:r>
          </w:p>
          <w:p w:rsidR="003B037C" w:rsidRPr="003B037C" w:rsidRDefault="003B037C" w:rsidP="003B037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n-US"/>
              </w:rPr>
            </w:pPr>
            <w:r w:rsidRPr="003B037C"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n-US"/>
              </w:rPr>
              <w:t>от «___» _________ 20___г.</w:t>
            </w:r>
          </w:p>
        </w:tc>
        <w:tc>
          <w:tcPr>
            <w:tcW w:w="1557" w:type="pct"/>
          </w:tcPr>
          <w:p w:rsidR="003B037C" w:rsidRPr="003B037C" w:rsidRDefault="003B037C" w:rsidP="003B037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0"/>
                <w:lang w:eastAsia="en-US"/>
              </w:rPr>
            </w:pPr>
            <w:r w:rsidRPr="003B037C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0"/>
                <w:lang w:eastAsia="en-US"/>
              </w:rPr>
              <w:t>УТВЕРЖДАЮ</w:t>
            </w:r>
          </w:p>
          <w:p w:rsidR="003B037C" w:rsidRPr="003B037C" w:rsidRDefault="003B037C" w:rsidP="003B037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n-US"/>
              </w:rPr>
            </w:pPr>
            <w:r w:rsidRPr="003B037C"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n-US"/>
              </w:rPr>
              <w:t>Директор колледжа</w:t>
            </w:r>
          </w:p>
          <w:p w:rsidR="003B037C" w:rsidRPr="003B037C" w:rsidRDefault="003B037C" w:rsidP="003B037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n-US"/>
              </w:rPr>
            </w:pPr>
            <w:r w:rsidRPr="003B037C"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n-US"/>
              </w:rPr>
              <w:t>___________А.В. Зенкина</w:t>
            </w:r>
          </w:p>
          <w:p w:rsidR="003B037C" w:rsidRPr="003B037C" w:rsidRDefault="003B037C" w:rsidP="003B037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n-US"/>
              </w:rPr>
            </w:pPr>
            <w:r w:rsidRPr="003B037C"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n-US"/>
              </w:rPr>
              <w:t>«___»___________2021 г.</w:t>
            </w:r>
          </w:p>
          <w:p w:rsidR="003B037C" w:rsidRPr="003B037C" w:rsidRDefault="003B037C" w:rsidP="003B037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n-US"/>
              </w:rPr>
            </w:pPr>
            <w:r w:rsidRPr="003B037C"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n-US"/>
              </w:rPr>
              <w:t>___________А.В. Зенкина</w:t>
            </w:r>
          </w:p>
          <w:p w:rsidR="003B037C" w:rsidRPr="003B037C" w:rsidRDefault="003B037C" w:rsidP="003B037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n-US"/>
              </w:rPr>
            </w:pPr>
            <w:r w:rsidRPr="003B037C"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n-US"/>
              </w:rPr>
              <w:t>«___»___________20___ г.</w:t>
            </w:r>
          </w:p>
          <w:p w:rsidR="003B037C" w:rsidRPr="003B037C" w:rsidRDefault="003B037C" w:rsidP="003B037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n-US"/>
              </w:rPr>
            </w:pPr>
            <w:r w:rsidRPr="003B037C"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n-US"/>
              </w:rPr>
              <w:t>___________А.В. Зенкина</w:t>
            </w:r>
          </w:p>
          <w:p w:rsidR="003B037C" w:rsidRPr="003B037C" w:rsidRDefault="003B037C" w:rsidP="003B037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n-US"/>
              </w:rPr>
            </w:pPr>
            <w:r w:rsidRPr="003B037C"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n-US"/>
              </w:rPr>
              <w:t>«___»___________20___ г.</w:t>
            </w:r>
          </w:p>
          <w:p w:rsidR="003B037C" w:rsidRPr="003B037C" w:rsidRDefault="003B037C" w:rsidP="003B037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n-US"/>
              </w:rPr>
            </w:pPr>
            <w:r w:rsidRPr="003B037C"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n-US"/>
              </w:rPr>
              <w:t>___________А.В. Зенкина</w:t>
            </w:r>
          </w:p>
          <w:p w:rsidR="003B037C" w:rsidRPr="003B037C" w:rsidRDefault="003B037C" w:rsidP="003B037C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val="en-US" w:eastAsia="en-US"/>
              </w:rPr>
            </w:pPr>
            <w:r w:rsidRPr="003B037C"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val="en-US" w:eastAsia="en-US"/>
              </w:rPr>
              <w:t>«___»___________20___ г.</w:t>
            </w:r>
          </w:p>
        </w:tc>
      </w:tr>
    </w:tbl>
    <w:p w:rsidR="00920B60" w:rsidRDefault="00920B60" w:rsidP="00920B60">
      <w:pPr>
        <w:jc w:val="both"/>
      </w:pPr>
    </w:p>
    <w:p w:rsidR="00742150" w:rsidRDefault="00742150" w:rsidP="009248F7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20B60" w:rsidRPr="009248F7" w:rsidRDefault="00920B60" w:rsidP="009248F7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48F7">
        <w:rPr>
          <w:rFonts w:ascii="Times New Roman" w:hAnsi="Times New Roman" w:cs="Times New Roman"/>
          <w:sz w:val="24"/>
          <w:szCs w:val="24"/>
        </w:rPr>
        <w:t>Программа учебной практики составлена в соответствии с Приказом «Об утверждении Положения о практике обучающихся, осваивающих основные профессиональные образовательные программы среднего профессионального образования» Министерства образования и науки Российской Федерации №291 от 18.04.2013 г. и в соответствии с Приказом Министерства образования и науки РФ от 9 декабря 2016 г. № 1552 "Об утверждении федерального государственного образовательного стандарта среднего профессионального образования по специальности 43.02.14 Гостиничное дело”, а также в соответствии с Положением РМАТ «О практике обучающихся, осваивающих основные образовательные программы среднего профессионального образования».</w:t>
      </w:r>
    </w:p>
    <w:p w:rsidR="00920B60" w:rsidRPr="009248F7" w:rsidRDefault="00920B60" w:rsidP="009248F7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48F7">
        <w:rPr>
          <w:rFonts w:ascii="Times New Roman" w:hAnsi="Times New Roman" w:cs="Times New Roman"/>
          <w:sz w:val="24"/>
          <w:szCs w:val="24"/>
        </w:rPr>
        <w:t>.</w:t>
      </w:r>
    </w:p>
    <w:p w:rsidR="009248F7" w:rsidRDefault="009248F7" w:rsidP="009248F7">
      <w:pPr>
        <w:pStyle w:val="a8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037C" w:rsidRPr="003B037C" w:rsidRDefault="003B037C" w:rsidP="003B037C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en-US"/>
        </w:rPr>
      </w:pPr>
      <w:r w:rsidRPr="003B037C">
        <w:rPr>
          <w:rFonts w:ascii="Times New Roman" w:eastAsia="Times New Roman" w:hAnsi="Times New Roman" w:cs="Times New Roman"/>
          <w:noProof w:val="0"/>
          <w:sz w:val="24"/>
          <w:szCs w:val="24"/>
          <w:lang w:eastAsia="en-US"/>
        </w:rPr>
        <w:t xml:space="preserve">с учётом требований рабочей программы воспитания по профессии </w:t>
      </w:r>
    </w:p>
    <w:p w:rsidR="003B037C" w:rsidRPr="003B037C" w:rsidRDefault="003B037C" w:rsidP="003B037C">
      <w:pPr>
        <w:spacing w:after="0" w:line="240" w:lineRule="auto"/>
        <w:jc w:val="both"/>
        <w:rPr>
          <w:rFonts w:ascii="Times New Roman" w:eastAsia="Calibri" w:hAnsi="Times New Roman" w:cs="Times New Roman"/>
          <w:noProof w:val="0"/>
          <w:sz w:val="24"/>
          <w:szCs w:val="24"/>
          <w:u w:val="single"/>
        </w:rPr>
      </w:pPr>
      <w:r w:rsidRPr="003B037C">
        <w:rPr>
          <w:rFonts w:ascii="Times New Roman" w:eastAsia="Calibri" w:hAnsi="Times New Roman" w:cs="Times New Roman"/>
          <w:noProof w:val="0"/>
          <w:sz w:val="24"/>
          <w:szCs w:val="24"/>
          <w:u w:val="single"/>
        </w:rPr>
        <w:t>43.01.14 Гостиничное дело</w:t>
      </w:r>
    </w:p>
    <w:p w:rsidR="003B037C" w:rsidRPr="003B037C" w:rsidRDefault="003B037C" w:rsidP="003B037C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u w:val="single"/>
          <w:lang w:eastAsia="en-US"/>
        </w:rPr>
      </w:pPr>
    </w:p>
    <w:p w:rsidR="003B037C" w:rsidRPr="003B037C" w:rsidRDefault="003B037C" w:rsidP="003B037C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u w:val="single"/>
          <w:lang w:eastAsia="en-US"/>
        </w:rPr>
      </w:pPr>
    </w:p>
    <w:p w:rsidR="003B037C" w:rsidRPr="003B037C" w:rsidRDefault="003B037C" w:rsidP="003B037C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u w:val="single"/>
          <w:lang w:eastAsia="en-US"/>
        </w:rPr>
      </w:pPr>
    </w:p>
    <w:p w:rsidR="003B037C" w:rsidRPr="003B037C" w:rsidRDefault="003B037C" w:rsidP="003B037C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en-US"/>
        </w:rPr>
      </w:pPr>
      <w:r w:rsidRPr="003B037C"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en-US"/>
        </w:rPr>
        <w:t>Организация-разработчик</w:t>
      </w:r>
      <w:r w:rsidRPr="003B037C">
        <w:rPr>
          <w:rFonts w:ascii="Times New Roman" w:eastAsia="Times New Roman" w:hAnsi="Times New Roman" w:cs="Times New Roman"/>
          <w:noProof w:val="0"/>
          <w:sz w:val="24"/>
          <w:szCs w:val="24"/>
          <w:lang w:eastAsia="en-US"/>
        </w:rPr>
        <w:t>: ОГБПОУ «Смоленский строительный колледж»</w:t>
      </w:r>
    </w:p>
    <w:p w:rsidR="003B037C" w:rsidRPr="003B037C" w:rsidRDefault="003B037C" w:rsidP="003B037C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u w:val="single"/>
          <w:lang w:eastAsia="en-US"/>
        </w:rPr>
      </w:pPr>
    </w:p>
    <w:p w:rsidR="003B037C" w:rsidRPr="003B037C" w:rsidRDefault="003B037C" w:rsidP="003B037C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en-US"/>
        </w:rPr>
      </w:pPr>
      <w:r w:rsidRPr="003B037C"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en-US"/>
        </w:rPr>
        <w:t>Разработчик:</w:t>
      </w:r>
      <w:r w:rsidRPr="003B037C">
        <w:rPr>
          <w:rFonts w:ascii="Times New Roman" w:eastAsia="Times New Roman" w:hAnsi="Times New Roman" w:cs="Times New Roman"/>
          <w:noProof w:val="0"/>
          <w:sz w:val="24"/>
          <w:szCs w:val="24"/>
          <w:lang w:eastAsia="en-US"/>
        </w:rPr>
        <w:t xml:space="preserve"> </w:t>
      </w: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9"/>
        <w:gridCol w:w="3337"/>
        <w:gridCol w:w="3249"/>
      </w:tblGrid>
      <w:tr w:rsidR="003B037C" w:rsidRPr="003B037C" w:rsidTr="008F1031">
        <w:tc>
          <w:tcPr>
            <w:tcW w:w="3379" w:type="dxa"/>
          </w:tcPr>
          <w:p w:rsidR="003B037C" w:rsidRPr="003B037C" w:rsidRDefault="003B037C" w:rsidP="003B037C">
            <w:pPr>
              <w:rPr>
                <w:noProof w:val="0"/>
                <w:sz w:val="24"/>
                <w:szCs w:val="24"/>
              </w:rPr>
            </w:pPr>
            <w:r w:rsidRPr="003B037C">
              <w:rPr>
                <w:noProof w:val="0"/>
                <w:sz w:val="24"/>
                <w:szCs w:val="24"/>
              </w:rPr>
              <w:t>Место работы</w:t>
            </w:r>
          </w:p>
        </w:tc>
        <w:tc>
          <w:tcPr>
            <w:tcW w:w="3379" w:type="dxa"/>
          </w:tcPr>
          <w:p w:rsidR="003B037C" w:rsidRPr="003B037C" w:rsidRDefault="003B037C" w:rsidP="003B037C">
            <w:pPr>
              <w:rPr>
                <w:noProof w:val="0"/>
                <w:sz w:val="24"/>
                <w:szCs w:val="24"/>
              </w:rPr>
            </w:pPr>
            <w:r w:rsidRPr="003B037C">
              <w:rPr>
                <w:noProof w:val="0"/>
                <w:sz w:val="24"/>
                <w:szCs w:val="24"/>
              </w:rPr>
              <w:t>Занимаемая должность</w:t>
            </w:r>
          </w:p>
        </w:tc>
        <w:tc>
          <w:tcPr>
            <w:tcW w:w="3379" w:type="dxa"/>
          </w:tcPr>
          <w:p w:rsidR="003B037C" w:rsidRPr="003B037C" w:rsidRDefault="003B037C" w:rsidP="003B037C">
            <w:pPr>
              <w:rPr>
                <w:noProof w:val="0"/>
                <w:sz w:val="24"/>
                <w:szCs w:val="24"/>
              </w:rPr>
            </w:pPr>
            <w:r w:rsidRPr="003B037C">
              <w:rPr>
                <w:noProof w:val="0"/>
                <w:sz w:val="24"/>
                <w:szCs w:val="24"/>
              </w:rPr>
              <w:t>Инициалы, фамилия</w:t>
            </w:r>
          </w:p>
        </w:tc>
      </w:tr>
      <w:tr w:rsidR="003B037C" w:rsidRPr="003B037C" w:rsidTr="008F1031">
        <w:tc>
          <w:tcPr>
            <w:tcW w:w="3379" w:type="dxa"/>
          </w:tcPr>
          <w:p w:rsidR="003B037C" w:rsidRPr="003B037C" w:rsidRDefault="003B037C" w:rsidP="003B037C">
            <w:pPr>
              <w:jc w:val="both"/>
              <w:rPr>
                <w:noProof w:val="0"/>
                <w:sz w:val="24"/>
                <w:szCs w:val="24"/>
              </w:rPr>
            </w:pPr>
            <w:r w:rsidRPr="003B037C">
              <w:rPr>
                <w:noProof w:val="0"/>
                <w:sz w:val="24"/>
                <w:szCs w:val="24"/>
              </w:rPr>
              <w:t>ОГБПОУ «Смоленский строительный колледж»</w:t>
            </w:r>
          </w:p>
        </w:tc>
        <w:tc>
          <w:tcPr>
            <w:tcW w:w="3379" w:type="dxa"/>
          </w:tcPr>
          <w:p w:rsidR="003B037C" w:rsidRPr="003B037C" w:rsidRDefault="003B037C" w:rsidP="003B037C">
            <w:pPr>
              <w:jc w:val="both"/>
              <w:rPr>
                <w:noProof w:val="0"/>
                <w:sz w:val="24"/>
                <w:szCs w:val="24"/>
              </w:rPr>
            </w:pPr>
            <w:r w:rsidRPr="003B037C">
              <w:rPr>
                <w:noProof w:val="0"/>
                <w:sz w:val="24"/>
                <w:szCs w:val="24"/>
              </w:rPr>
              <w:t>преподаватель общепрофессиональных дисциплин</w:t>
            </w:r>
          </w:p>
        </w:tc>
        <w:tc>
          <w:tcPr>
            <w:tcW w:w="3379" w:type="dxa"/>
          </w:tcPr>
          <w:p w:rsidR="003B037C" w:rsidRPr="003B037C" w:rsidRDefault="003B037C" w:rsidP="003B037C">
            <w:pPr>
              <w:jc w:val="both"/>
              <w:rPr>
                <w:noProof w:val="0"/>
                <w:sz w:val="24"/>
                <w:szCs w:val="24"/>
              </w:rPr>
            </w:pPr>
            <w:r>
              <w:rPr>
                <w:noProof w:val="0"/>
                <w:sz w:val="24"/>
                <w:szCs w:val="24"/>
              </w:rPr>
              <w:t>В. В. Качалкина</w:t>
            </w:r>
            <w:bookmarkStart w:id="0" w:name="_GoBack"/>
            <w:bookmarkEnd w:id="0"/>
          </w:p>
        </w:tc>
      </w:tr>
      <w:tr w:rsidR="003B037C" w:rsidRPr="003B037C" w:rsidTr="008F1031">
        <w:tc>
          <w:tcPr>
            <w:tcW w:w="3379" w:type="dxa"/>
          </w:tcPr>
          <w:p w:rsidR="003B037C" w:rsidRPr="003B037C" w:rsidRDefault="003B037C" w:rsidP="003B037C">
            <w:pPr>
              <w:jc w:val="both"/>
              <w:rPr>
                <w:noProof w:val="0"/>
                <w:sz w:val="24"/>
                <w:szCs w:val="24"/>
              </w:rPr>
            </w:pPr>
          </w:p>
        </w:tc>
        <w:tc>
          <w:tcPr>
            <w:tcW w:w="3379" w:type="dxa"/>
          </w:tcPr>
          <w:p w:rsidR="003B037C" w:rsidRPr="003B037C" w:rsidRDefault="003B037C" w:rsidP="003B037C">
            <w:pPr>
              <w:jc w:val="both"/>
              <w:rPr>
                <w:noProof w:val="0"/>
                <w:sz w:val="24"/>
                <w:szCs w:val="24"/>
              </w:rPr>
            </w:pPr>
            <w:r w:rsidRPr="003B037C">
              <w:rPr>
                <w:noProof w:val="0"/>
                <w:sz w:val="24"/>
                <w:szCs w:val="24"/>
              </w:rPr>
              <w:t>методист</w:t>
            </w:r>
          </w:p>
        </w:tc>
        <w:tc>
          <w:tcPr>
            <w:tcW w:w="3379" w:type="dxa"/>
          </w:tcPr>
          <w:p w:rsidR="003B037C" w:rsidRPr="003B037C" w:rsidRDefault="003B037C" w:rsidP="003B037C">
            <w:pPr>
              <w:jc w:val="both"/>
              <w:rPr>
                <w:noProof w:val="0"/>
                <w:sz w:val="24"/>
                <w:szCs w:val="24"/>
              </w:rPr>
            </w:pPr>
            <w:r w:rsidRPr="003B037C">
              <w:rPr>
                <w:noProof w:val="0"/>
                <w:sz w:val="24"/>
                <w:szCs w:val="24"/>
              </w:rPr>
              <w:t>А. В. Домнина</w:t>
            </w:r>
          </w:p>
        </w:tc>
      </w:tr>
    </w:tbl>
    <w:p w:rsidR="003B037C" w:rsidRPr="003B037C" w:rsidRDefault="003B037C" w:rsidP="003B037C">
      <w:pPr>
        <w:spacing w:after="0" w:line="240" w:lineRule="auto"/>
        <w:rPr>
          <w:rFonts w:ascii="Times New Roman" w:eastAsia="Calibri" w:hAnsi="Times New Roman" w:cs="Times New Roman"/>
          <w:noProof w:val="0"/>
          <w:sz w:val="24"/>
          <w:szCs w:val="24"/>
          <w:lang w:eastAsia="ar-SA"/>
        </w:rPr>
      </w:pPr>
    </w:p>
    <w:p w:rsidR="009248F7" w:rsidRDefault="009248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9248F7" w:rsidRDefault="009248F7" w:rsidP="009248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B766B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СОДЕРЖАНИЕ</w:t>
      </w:r>
    </w:p>
    <w:p w:rsidR="009248F7" w:rsidRPr="00CB766B" w:rsidRDefault="009248F7" w:rsidP="009248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7088"/>
        <w:gridCol w:w="1276"/>
      </w:tblGrid>
      <w:tr w:rsidR="009248F7" w:rsidTr="0066774E">
        <w:tc>
          <w:tcPr>
            <w:tcW w:w="675" w:type="dxa"/>
          </w:tcPr>
          <w:p w:rsidR="009248F7" w:rsidRDefault="009248F7" w:rsidP="006677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8" w:type="dxa"/>
          </w:tcPr>
          <w:p w:rsidR="009248F7" w:rsidRDefault="009248F7" w:rsidP="0066774E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9248F7" w:rsidRPr="004813C6" w:rsidRDefault="009248F7" w:rsidP="006677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813C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стр.</w:t>
            </w:r>
          </w:p>
        </w:tc>
      </w:tr>
      <w:tr w:rsidR="009248F7" w:rsidTr="0066774E">
        <w:tc>
          <w:tcPr>
            <w:tcW w:w="675" w:type="dxa"/>
          </w:tcPr>
          <w:p w:rsidR="009248F7" w:rsidRDefault="009248F7" w:rsidP="006677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7088" w:type="dxa"/>
          </w:tcPr>
          <w:p w:rsidR="009248F7" w:rsidRDefault="009248F7" w:rsidP="0066774E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ОБЩАЯ ХАРАКТЕРИСТИКА </w:t>
            </w: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РАБОЧЕЙ ПРОГРАММЫ ПР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АКТИКИ</w:t>
            </w:r>
          </w:p>
          <w:p w:rsidR="009248F7" w:rsidRDefault="009248F7" w:rsidP="0066774E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9248F7" w:rsidRPr="006E520A" w:rsidRDefault="009248F7" w:rsidP="006677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9248F7" w:rsidTr="0066774E">
        <w:tc>
          <w:tcPr>
            <w:tcW w:w="675" w:type="dxa"/>
          </w:tcPr>
          <w:p w:rsidR="009248F7" w:rsidRDefault="009248F7" w:rsidP="006677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7088" w:type="dxa"/>
          </w:tcPr>
          <w:p w:rsidR="009248F7" w:rsidRDefault="009248F7" w:rsidP="0066774E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ТЕМАТИЧЕСКИЙ ПЛАН</w:t>
            </w: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И СОДЕРЖАНИЕ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ПРАКТИКИ</w:t>
            </w:r>
          </w:p>
          <w:p w:rsidR="009248F7" w:rsidRDefault="009248F7" w:rsidP="0066774E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9248F7" w:rsidRPr="006E520A" w:rsidRDefault="009248F7" w:rsidP="006677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9248F7" w:rsidTr="0066774E">
        <w:tc>
          <w:tcPr>
            <w:tcW w:w="675" w:type="dxa"/>
          </w:tcPr>
          <w:p w:rsidR="009248F7" w:rsidRDefault="009248F7" w:rsidP="006677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7088" w:type="dxa"/>
          </w:tcPr>
          <w:p w:rsidR="009248F7" w:rsidRDefault="009248F7" w:rsidP="0066774E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УСЛОВИЯ РЕАЛИЗАЦИИ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ПРАКТИКИ</w:t>
            </w:r>
          </w:p>
          <w:p w:rsidR="009248F7" w:rsidRDefault="009248F7" w:rsidP="0066774E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9248F7" w:rsidRPr="006E520A" w:rsidRDefault="00CA523E" w:rsidP="006677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9248F7" w:rsidTr="0066774E">
        <w:tc>
          <w:tcPr>
            <w:tcW w:w="675" w:type="dxa"/>
          </w:tcPr>
          <w:p w:rsidR="009248F7" w:rsidRDefault="009248F7" w:rsidP="006677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4.  </w:t>
            </w:r>
          </w:p>
        </w:tc>
        <w:tc>
          <w:tcPr>
            <w:tcW w:w="7088" w:type="dxa"/>
          </w:tcPr>
          <w:p w:rsidR="009248F7" w:rsidRDefault="009248F7" w:rsidP="0066774E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КОНТРОЛЬ И </w:t>
            </w: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ОЦЕНКА РЕЗУЛЬТАТОВ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ОСВОЕНИЯ </w:t>
            </w:r>
          </w:p>
          <w:p w:rsidR="009248F7" w:rsidRDefault="009248F7" w:rsidP="0066774E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ПРОГРАММЫ ПРАКТИКИ</w:t>
            </w:r>
          </w:p>
        </w:tc>
        <w:tc>
          <w:tcPr>
            <w:tcW w:w="1276" w:type="dxa"/>
          </w:tcPr>
          <w:p w:rsidR="009248F7" w:rsidRPr="006E520A" w:rsidRDefault="009248F7" w:rsidP="00CA523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CA5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</w:tbl>
    <w:p w:rsidR="009248F7" w:rsidRPr="00CB766B" w:rsidRDefault="009248F7" w:rsidP="009248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248F7" w:rsidRPr="00CB766B" w:rsidRDefault="009248F7" w:rsidP="009248F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248F7" w:rsidRPr="00CB766B" w:rsidRDefault="009248F7" w:rsidP="009248F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248F7" w:rsidRDefault="009248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9248F7" w:rsidRPr="009248F7" w:rsidRDefault="009248F7" w:rsidP="009248F7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4"/>
          <w:szCs w:val="24"/>
        </w:rPr>
      </w:pPr>
      <w:r w:rsidRPr="009248F7">
        <w:rPr>
          <w:rFonts w:ascii="Times New Roman" w:eastAsia="Calibri" w:hAnsi="Times New Roman" w:cs="Times New Roman"/>
          <w:b/>
          <w:noProof w:val="0"/>
          <w:sz w:val="24"/>
          <w:szCs w:val="24"/>
        </w:rPr>
        <w:lastRenderedPageBreak/>
        <w:t>1 ОБЩАЯ ХАРАКТЕРИСТИКА РАБОЧЕЙ ПРОГРАММЫ ПРАКТИКИ</w:t>
      </w:r>
    </w:p>
    <w:p w:rsidR="009248F7" w:rsidRPr="009248F7" w:rsidRDefault="009248F7" w:rsidP="009248F7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mallCaps/>
          <w:noProof w:val="0"/>
          <w:sz w:val="24"/>
          <w:szCs w:val="24"/>
          <w:lang w:eastAsia="en-US"/>
        </w:rPr>
      </w:pPr>
      <w:r w:rsidRPr="009248F7">
        <w:rPr>
          <w:rFonts w:ascii="Times New Roman" w:eastAsia="Calibri" w:hAnsi="Times New Roman" w:cs="Times New Roman"/>
          <w:b/>
          <w:smallCaps/>
          <w:noProof w:val="0"/>
          <w:spacing w:val="20"/>
          <w:sz w:val="24"/>
          <w:szCs w:val="24"/>
          <w:lang w:eastAsia="en-US"/>
        </w:rPr>
        <w:t>ПМ.0</w:t>
      </w:r>
      <w:r>
        <w:rPr>
          <w:rFonts w:ascii="Times New Roman" w:eastAsia="Calibri" w:hAnsi="Times New Roman" w:cs="Times New Roman"/>
          <w:b/>
          <w:smallCaps/>
          <w:noProof w:val="0"/>
          <w:spacing w:val="20"/>
          <w:sz w:val="24"/>
          <w:szCs w:val="24"/>
          <w:lang w:eastAsia="en-US"/>
        </w:rPr>
        <w:t>2</w:t>
      </w:r>
      <w:r w:rsidRPr="009248F7">
        <w:rPr>
          <w:rFonts w:ascii="Times New Roman" w:eastAsia="Calibri" w:hAnsi="Times New Roman" w:cs="Times New Roman"/>
          <w:b/>
          <w:smallCaps/>
          <w:noProof w:val="0"/>
          <w:spacing w:val="20"/>
          <w:sz w:val="24"/>
          <w:szCs w:val="24"/>
          <w:lang w:eastAsia="en-US"/>
        </w:rPr>
        <w:t xml:space="preserve"> ОРГАНИЗАЦИЯ И КОНТРОЛЬ ТЕКУЩЕЙ ДЕЯТЕЛЬНОСТИ СОТРУДНИКОВ СЛУЖБЫ </w:t>
      </w:r>
      <w:r>
        <w:rPr>
          <w:rFonts w:ascii="Times New Roman" w:eastAsia="Calibri" w:hAnsi="Times New Roman" w:cs="Times New Roman"/>
          <w:b/>
          <w:smallCaps/>
          <w:noProof w:val="0"/>
          <w:spacing w:val="20"/>
          <w:sz w:val="24"/>
          <w:szCs w:val="24"/>
          <w:lang w:eastAsia="en-US"/>
        </w:rPr>
        <w:t>ПИТАНИЯ</w:t>
      </w:r>
    </w:p>
    <w:p w:rsidR="00920B60" w:rsidRDefault="00920B60" w:rsidP="00F23A83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248F7" w:rsidRPr="009248F7" w:rsidRDefault="009248F7" w:rsidP="009248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noProof w:val="0"/>
          <w:color w:val="000000"/>
          <w:sz w:val="24"/>
          <w:szCs w:val="24"/>
        </w:rPr>
      </w:pPr>
      <w:r w:rsidRPr="009248F7">
        <w:rPr>
          <w:rFonts w:ascii="Times New Roman" w:eastAsia="Times New Roman" w:hAnsi="Times New Roman" w:cs="Times New Roman"/>
          <w:b/>
          <w:noProof w:val="0"/>
          <w:color w:val="000000"/>
          <w:sz w:val="24"/>
          <w:szCs w:val="24"/>
        </w:rPr>
        <w:t>1.1. Область применения рабочей программы практики</w:t>
      </w:r>
    </w:p>
    <w:p w:rsidR="009248F7" w:rsidRPr="009248F7" w:rsidRDefault="009248F7" w:rsidP="009248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</w:pPr>
      <w:r w:rsidRPr="009248F7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  <w:t xml:space="preserve">Рабочая программа практики является частью программы подготовки квалифицированный рабочих и служащих / </w:t>
      </w:r>
      <w:r w:rsidRPr="009248F7">
        <w:rPr>
          <w:rFonts w:ascii="Times New Roman" w:eastAsia="Times New Roman" w:hAnsi="Times New Roman" w:cs="Times New Roman"/>
          <w:b/>
          <w:noProof w:val="0"/>
          <w:color w:val="000000"/>
          <w:sz w:val="24"/>
          <w:szCs w:val="24"/>
          <w:u w:val="single"/>
        </w:rPr>
        <w:t>программы подготовки специалистов среднего звена</w:t>
      </w:r>
      <w:r w:rsidRPr="009248F7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  <w:t xml:space="preserve"> в соответствии с ФГОС по специальности:</w:t>
      </w:r>
    </w:p>
    <w:p w:rsidR="009248F7" w:rsidRPr="009248F7" w:rsidRDefault="009248F7" w:rsidP="009248F7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sz w:val="24"/>
          <w:szCs w:val="24"/>
          <w:u w:val="single"/>
          <w:lang w:eastAsia="en-US"/>
        </w:rPr>
      </w:pPr>
      <w:r w:rsidRPr="009248F7">
        <w:rPr>
          <w:rFonts w:ascii="Times New Roman" w:eastAsia="Calibri" w:hAnsi="Times New Roman" w:cs="Times New Roman"/>
          <w:noProof w:val="0"/>
          <w:sz w:val="24"/>
          <w:szCs w:val="24"/>
          <w:u w:val="single"/>
          <w:lang w:eastAsia="en-US"/>
        </w:rPr>
        <w:t>43.02.14 Гостиничное дело</w:t>
      </w:r>
      <w:r w:rsidRPr="009248F7">
        <w:rPr>
          <w:rFonts w:ascii="Times New Roman" w:eastAsia="Calibri" w:hAnsi="Times New Roman" w:cs="Times New Roman"/>
          <w:noProof w:val="0"/>
          <w:color w:val="000000"/>
          <w:spacing w:val="2"/>
          <w:sz w:val="24"/>
          <w:szCs w:val="24"/>
          <w:u w:val="single"/>
        </w:rPr>
        <w:t>.</w:t>
      </w:r>
    </w:p>
    <w:p w:rsidR="009248F7" w:rsidRPr="009248F7" w:rsidRDefault="009248F7" w:rsidP="009248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</w:pPr>
    </w:p>
    <w:p w:rsidR="009248F7" w:rsidRPr="009248F7" w:rsidRDefault="009248F7" w:rsidP="009248F7">
      <w:pPr>
        <w:spacing w:after="0" w:line="240" w:lineRule="auto"/>
        <w:jc w:val="both"/>
        <w:rPr>
          <w:rFonts w:ascii="Times New Roman" w:eastAsia="Calibri" w:hAnsi="Times New Roman" w:cs="Times New Roman"/>
          <w:b/>
          <w:noProof w:val="0"/>
          <w:sz w:val="24"/>
          <w:szCs w:val="24"/>
          <w:lang w:eastAsia="en-US"/>
        </w:rPr>
      </w:pPr>
      <w:r w:rsidRPr="009248F7">
        <w:rPr>
          <w:rFonts w:ascii="Times New Roman" w:eastAsia="Calibri" w:hAnsi="Times New Roman" w:cs="Times New Roman"/>
          <w:b/>
          <w:noProof w:val="0"/>
          <w:sz w:val="24"/>
          <w:szCs w:val="24"/>
          <w:lang w:eastAsia="en-US"/>
        </w:rPr>
        <w:t>1.2 Место практики в структуре основной профессиональной образовательной программы:</w:t>
      </w:r>
    </w:p>
    <w:p w:rsidR="009248F7" w:rsidRPr="009248F7" w:rsidRDefault="009248F7" w:rsidP="009248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noProof w:val="0"/>
          <w:sz w:val="24"/>
          <w:szCs w:val="24"/>
          <w:lang w:eastAsia="en-US"/>
        </w:rPr>
      </w:pPr>
      <w:r w:rsidRPr="009248F7">
        <w:rPr>
          <w:rFonts w:ascii="Times New Roman" w:eastAsia="Calibri" w:hAnsi="Times New Roman" w:cs="Times New Roman"/>
          <w:noProof w:val="0"/>
          <w:sz w:val="24"/>
          <w:szCs w:val="24"/>
          <w:lang w:eastAsia="en-US"/>
        </w:rPr>
        <w:t>Учебная практика 0</w:t>
      </w:r>
      <w:r>
        <w:rPr>
          <w:rFonts w:ascii="Times New Roman" w:eastAsia="Calibri" w:hAnsi="Times New Roman" w:cs="Times New Roman"/>
          <w:noProof w:val="0"/>
          <w:sz w:val="24"/>
          <w:szCs w:val="24"/>
          <w:lang w:eastAsia="en-US"/>
        </w:rPr>
        <w:t>2</w:t>
      </w:r>
      <w:r w:rsidRPr="009248F7">
        <w:rPr>
          <w:rFonts w:ascii="Times New Roman" w:eastAsia="Calibri" w:hAnsi="Times New Roman" w:cs="Times New Roman"/>
          <w:noProof w:val="0"/>
          <w:sz w:val="24"/>
          <w:szCs w:val="24"/>
          <w:lang w:eastAsia="en-US"/>
        </w:rPr>
        <w:t xml:space="preserve"> относится к профессиональному учебному циклу. Входит в профессиональный модуль </w:t>
      </w:r>
      <w:r w:rsidRPr="00A710B3">
        <w:rPr>
          <w:rFonts w:ascii="Times New Roman" w:hAnsi="Times New Roman" w:cs="Times New Roman"/>
          <w:bCs/>
          <w:sz w:val="24"/>
          <w:szCs w:val="24"/>
        </w:rPr>
        <w:t>ПМ.02 Организация и контроль текущей деятельности работников службы питания</w:t>
      </w:r>
    </w:p>
    <w:p w:rsidR="009248F7" w:rsidRPr="009248F7" w:rsidRDefault="009248F7" w:rsidP="009248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 w:val="0"/>
          <w:sz w:val="24"/>
          <w:szCs w:val="24"/>
          <w:lang w:eastAsia="en-US"/>
        </w:rPr>
      </w:pPr>
    </w:p>
    <w:p w:rsidR="009248F7" w:rsidRPr="009248F7" w:rsidRDefault="009248F7" w:rsidP="009248F7">
      <w:pPr>
        <w:spacing w:after="0" w:line="240" w:lineRule="auto"/>
        <w:jc w:val="both"/>
        <w:rPr>
          <w:rFonts w:ascii="Times New Roman" w:eastAsia="Calibri" w:hAnsi="Times New Roman" w:cs="Times New Roman"/>
          <w:b/>
          <w:noProof w:val="0"/>
          <w:sz w:val="24"/>
          <w:szCs w:val="24"/>
          <w:lang w:eastAsia="en-US"/>
        </w:rPr>
      </w:pPr>
      <w:r w:rsidRPr="009248F7">
        <w:rPr>
          <w:rFonts w:ascii="Times New Roman" w:eastAsia="Calibri" w:hAnsi="Times New Roman" w:cs="Times New Roman"/>
          <w:b/>
          <w:noProof w:val="0"/>
          <w:sz w:val="24"/>
          <w:szCs w:val="24"/>
          <w:lang w:eastAsia="en-US"/>
        </w:rPr>
        <w:t>1.3  Цель и планируемые результаты освоения практики</w:t>
      </w:r>
    </w:p>
    <w:p w:rsidR="009248F7" w:rsidRPr="009248F7" w:rsidRDefault="009248F7" w:rsidP="009248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 w:val="0"/>
          <w:sz w:val="24"/>
          <w:szCs w:val="24"/>
          <w:lang w:eastAsia="en-US"/>
        </w:rPr>
      </w:pPr>
    </w:p>
    <w:p w:rsidR="00A710B3" w:rsidRPr="00A710B3" w:rsidRDefault="00A710B3" w:rsidP="00A710B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noProof w:val="0"/>
          <w:sz w:val="24"/>
          <w:szCs w:val="24"/>
          <w:lang w:eastAsia="en-US"/>
        </w:rPr>
      </w:pPr>
      <w:r w:rsidRPr="00A710B3">
        <w:rPr>
          <w:rFonts w:ascii="Times New Roman" w:eastAsia="Calibri" w:hAnsi="Times New Roman" w:cs="Times New Roman"/>
          <w:b/>
          <w:bCs/>
          <w:noProof w:val="0"/>
          <w:sz w:val="24"/>
          <w:szCs w:val="24"/>
          <w:lang w:eastAsia="en-US"/>
        </w:rPr>
        <w:t>Цели учебной практики:</w:t>
      </w:r>
      <w:r w:rsidRPr="00A710B3">
        <w:rPr>
          <w:rFonts w:ascii="Times New Roman" w:eastAsia="Calibri" w:hAnsi="Times New Roman" w:cs="Times New Roman"/>
          <w:noProof w:val="0"/>
          <w:sz w:val="24"/>
          <w:szCs w:val="24"/>
          <w:lang w:eastAsia="en-US"/>
        </w:rPr>
        <w:t xml:space="preserve"> формирование у обучающихся первичных практических умений / опыта деятельности в рамках</w:t>
      </w:r>
      <w:r w:rsidRPr="00A710B3">
        <w:rPr>
          <w:rFonts w:ascii="Times New Roman" w:eastAsia="Calibri" w:hAnsi="Times New Roman" w:cs="Times New Roman"/>
          <w:i/>
          <w:noProof w:val="0"/>
          <w:sz w:val="24"/>
          <w:szCs w:val="24"/>
          <w:lang w:eastAsia="en-US"/>
        </w:rPr>
        <w:t xml:space="preserve"> </w:t>
      </w:r>
      <w:r w:rsidRPr="00A710B3">
        <w:rPr>
          <w:rFonts w:ascii="Times New Roman" w:hAnsi="Times New Roman" w:cs="Times New Roman"/>
          <w:bCs/>
          <w:sz w:val="24"/>
          <w:szCs w:val="24"/>
        </w:rPr>
        <w:t>ПМ.02 Организация и контроль текущей деятельности работников службы питания</w:t>
      </w:r>
      <w:r w:rsidRPr="00A710B3">
        <w:rPr>
          <w:rFonts w:ascii="Times New Roman" w:eastAsia="Calibri" w:hAnsi="Times New Roman" w:cs="Times New Roman"/>
          <w:noProof w:val="0"/>
          <w:sz w:val="24"/>
          <w:szCs w:val="24"/>
          <w:lang w:eastAsia="en-US"/>
        </w:rPr>
        <w:t xml:space="preserve"> для специальности </w:t>
      </w:r>
      <w:r w:rsidRPr="00A710B3">
        <w:rPr>
          <w:rFonts w:ascii="Times New Roman" w:eastAsia="Calibri" w:hAnsi="Times New Roman" w:cs="Times New Roman"/>
          <w:noProof w:val="0"/>
          <w:sz w:val="24"/>
          <w:szCs w:val="24"/>
          <w:u w:val="single"/>
          <w:lang w:eastAsia="en-US"/>
        </w:rPr>
        <w:t>43.02.14 Гостиничное дело</w:t>
      </w:r>
      <w:r w:rsidRPr="00A710B3">
        <w:rPr>
          <w:rFonts w:ascii="Times New Roman" w:eastAsia="Calibri" w:hAnsi="Times New Roman" w:cs="Times New Roman"/>
          <w:i/>
          <w:noProof w:val="0"/>
          <w:sz w:val="24"/>
          <w:szCs w:val="24"/>
          <w:lang w:eastAsia="en-US"/>
        </w:rPr>
        <w:t xml:space="preserve">. </w:t>
      </w:r>
    </w:p>
    <w:p w:rsidR="00CA541D" w:rsidRPr="00CA541D" w:rsidRDefault="00CA541D" w:rsidP="00CA541D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noProof w:val="0"/>
          <w:sz w:val="24"/>
        </w:rPr>
      </w:pPr>
      <w:r w:rsidRPr="00CA541D">
        <w:rPr>
          <w:rFonts w:ascii="Times New Roman" w:eastAsia="Times New Roman" w:hAnsi="Times New Roman" w:cs="Times New Roman"/>
          <w:noProof w:val="0"/>
          <w:sz w:val="24"/>
        </w:rPr>
        <w:t xml:space="preserve">В результате </w:t>
      </w:r>
      <w:r>
        <w:rPr>
          <w:rFonts w:ascii="Times New Roman" w:eastAsia="Times New Roman" w:hAnsi="Times New Roman" w:cs="Times New Roman"/>
          <w:noProof w:val="0"/>
          <w:sz w:val="24"/>
        </w:rPr>
        <w:t>прохождения</w:t>
      </w:r>
      <w:r w:rsidRPr="00CA541D">
        <w:rPr>
          <w:rFonts w:ascii="Times New Roman" w:eastAsia="Times New Roman" w:hAnsi="Times New Roman" w:cs="Times New Roman"/>
          <w:noProof w:val="0"/>
          <w:sz w:val="24"/>
        </w:rPr>
        <w:t xml:space="preserve"> </w:t>
      </w:r>
      <w:r>
        <w:rPr>
          <w:rFonts w:ascii="Times New Roman" w:eastAsia="Times New Roman" w:hAnsi="Times New Roman" w:cs="Times New Roman"/>
          <w:noProof w:val="0"/>
          <w:sz w:val="24"/>
        </w:rPr>
        <w:t>практики</w:t>
      </w:r>
      <w:r w:rsidRPr="00CA541D">
        <w:rPr>
          <w:rFonts w:ascii="Times New Roman" w:eastAsia="Times New Roman" w:hAnsi="Times New Roman" w:cs="Times New Roman"/>
          <w:noProof w:val="0"/>
          <w:sz w:val="24"/>
        </w:rPr>
        <w:t xml:space="preserve"> студент должен освоить основной вид деятельности «</w:t>
      </w:r>
      <w:r w:rsidRPr="00CA541D">
        <w:rPr>
          <w:rFonts w:ascii="Times New Roman" w:eastAsia="Times New Roman" w:hAnsi="Times New Roman" w:cs="Times New Roman"/>
          <w:b/>
          <w:noProof w:val="0"/>
          <w:sz w:val="24"/>
        </w:rPr>
        <w:t>Организация и контроль текущей деятельности сотрудников службы питания</w:t>
      </w:r>
      <w:r w:rsidRPr="00CA541D">
        <w:rPr>
          <w:rFonts w:ascii="Times New Roman" w:eastAsia="Times New Roman" w:hAnsi="Times New Roman" w:cs="Times New Roman"/>
          <w:noProof w:val="0"/>
          <w:sz w:val="24"/>
        </w:rPr>
        <w:t>» и соответствующие ему профессиональные компетенции, и общие компетенции:</w:t>
      </w:r>
    </w:p>
    <w:p w:rsidR="00CA541D" w:rsidRPr="00CA541D" w:rsidRDefault="00CA541D" w:rsidP="00CA541D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b/>
          <w:noProof w:val="0"/>
          <w:sz w:val="24"/>
        </w:rPr>
      </w:pPr>
      <w:r w:rsidRPr="00CA541D">
        <w:rPr>
          <w:rFonts w:ascii="Times New Roman" w:eastAsia="Times New Roman" w:hAnsi="Times New Roman" w:cs="Times New Roman"/>
          <w:b/>
          <w:noProof w:val="0"/>
          <w:sz w:val="24"/>
        </w:rPr>
        <w:t>Перечень общих компетенций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65"/>
        <w:gridCol w:w="8590"/>
      </w:tblGrid>
      <w:tr w:rsidR="00CA541D" w:rsidRPr="00CA541D" w:rsidTr="0066774E">
        <w:tc>
          <w:tcPr>
            <w:tcW w:w="642" w:type="pct"/>
          </w:tcPr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</w:pP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>Код</w:t>
            </w:r>
          </w:p>
        </w:tc>
        <w:tc>
          <w:tcPr>
            <w:tcW w:w="4358" w:type="pct"/>
          </w:tcPr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</w:pP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>Наименование общих компетенций</w:t>
            </w:r>
          </w:p>
        </w:tc>
      </w:tr>
      <w:tr w:rsidR="00CA541D" w:rsidRPr="00CA541D" w:rsidTr="0066774E">
        <w:trPr>
          <w:trHeight w:val="327"/>
        </w:trPr>
        <w:tc>
          <w:tcPr>
            <w:tcW w:w="642" w:type="pct"/>
          </w:tcPr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</w:rPr>
            </w:pPr>
            <w:r w:rsidRPr="00CA541D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</w:rPr>
              <w:t>ОК 1.</w:t>
            </w:r>
          </w:p>
        </w:tc>
        <w:tc>
          <w:tcPr>
            <w:tcW w:w="4358" w:type="pct"/>
          </w:tcPr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</w:pP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CA541D" w:rsidRPr="00CA541D" w:rsidTr="0066774E">
        <w:tc>
          <w:tcPr>
            <w:tcW w:w="642" w:type="pct"/>
          </w:tcPr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</w:rPr>
            </w:pPr>
            <w:r w:rsidRPr="00CA541D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</w:rPr>
              <w:t>ОК 2.</w:t>
            </w:r>
          </w:p>
        </w:tc>
        <w:tc>
          <w:tcPr>
            <w:tcW w:w="4358" w:type="pct"/>
          </w:tcPr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</w:pP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CA541D" w:rsidRPr="00CA541D" w:rsidTr="0066774E">
        <w:tc>
          <w:tcPr>
            <w:tcW w:w="642" w:type="pct"/>
          </w:tcPr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</w:rPr>
            </w:pPr>
            <w:r w:rsidRPr="00CA541D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</w:rPr>
              <w:t>ОК 3.</w:t>
            </w:r>
          </w:p>
        </w:tc>
        <w:tc>
          <w:tcPr>
            <w:tcW w:w="4358" w:type="pct"/>
          </w:tcPr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</w:pP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CA541D" w:rsidRPr="00CA541D" w:rsidTr="0066774E">
        <w:tc>
          <w:tcPr>
            <w:tcW w:w="642" w:type="pct"/>
          </w:tcPr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</w:rPr>
            </w:pPr>
            <w:r w:rsidRPr="00CA541D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</w:rPr>
              <w:t>ОК4.</w:t>
            </w:r>
          </w:p>
        </w:tc>
        <w:tc>
          <w:tcPr>
            <w:tcW w:w="4358" w:type="pct"/>
          </w:tcPr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</w:pP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CA541D" w:rsidRPr="00CA541D" w:rsidTr="0066774E">
        <w:tc>
          <w:tcPr>
            <w:tcW w:w="642" w:type="pct"/>
          </w:tcPr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</w:rPr>
            </w:pPr>
            <w:r w:rsidRPr="00CA541D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</w:rPr>
              <w:t>ОК 5.</w:t>
            </w:r>
          </w:p>
        </w:tc>
        <w:tc>
          <w:tcPr>
            <w:tcW w:w="4358" w:type="pct"/>
          </w:tcPr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</w:pP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CA541D" w:rsidRPr="00CA541D" w:rsidTr="0066774E">
        <w:tc>
          <w:tcPr>
            <w:tcW w:w="642" w:type="pct"/>
          </w:tcPr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</w:rPr>
            </w:pPr>
            <w:r w:rsidRPr="00CA541D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</w:rPr>
              <w:t>ОК 6.</w:t>
            </w:r>
          </w:p>
        </w:tc>
        <w:tc>
          <w:tcPr>
            <w:tcW w:w="4358" w:type="pct"/>
          </w:tcPr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</w:pP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</w:tr>
      <w:tr w:rsidR="00CA541D" w:rsidRPr="00CA541D" w:rsidTr="0066774E">
        <w:tc>
          <w:tcPr>
            <w:tcW w:w="642" w:type="pct"/>
          </w:tcPr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</w:rPr>
            </w:pPr>
            <w:r w:rsidRPr="00CA541D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</w:rPr>
              <w:t>ОК 7.</w:t>
            </w:r>
          </w:p>
        </w:tc>
        <w:tc>
          <w:tcPr>
            <w:tcW w:w="4358" w:type="pct"/>
          </w:tcPr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</w:rPr>
            </w:pP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CA541D" w:rsidRPr="00CA541D" w:rsidTr="0066774E">
        <w:tc>
          <w:tcPr>
            <w:tcW w:w="642" w:type="pct"/>
          </w:tcPr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</w:rPr>
            </w:pPr>
            <w:r w:rsidRPr="00CA541D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</w:rPr>
              <w:t>ОК 8.</w:t>
            </w:r>
          </w:p>
        </w:tc>
        <w:tc>
          <w:tcPr>
            <w:tcW w:w="4358" w:type="pct"/>
          </w:tcPr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</w:rPr>
            </w:pP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</w:tr>
      <w:tr w:rsidR="00CA541D" w:rsidRPr="00CA541D" w:rsidTr="0066774E">
        <w:tc>
          <w:tcPr>
            <w:tcW w:w="642" w:type="pct"/>
          </w:tcPr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</w:rPr>
            </w:pPr>
            <w:r w:rsidRPr="00CA541D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</w:rPr>
              <w:t>ОК 9.</w:t>
            </w:r>
          </w:p>
        </w:tc>
        <w:tc>
          <w:tcPr>
            <w:tcW w:w="4358" w:type="pct"/>
          </w:tcPr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</w:rPr>
            </w:pP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</w:rPr>
              <w:t>Использовать информационные технологии в профессиональной деятельности</w:t>
            </w:r>
          </w:p>
        </w:tc>
      </w:tr>
      <w:tr w:rsidR="00CA541D" w:rsidRPr="00CA541D" w:rsidTr="0066774E">
        <w:tc>
          <w:tcPr>
            <w:tcW w:w="642" w:type="pct"/>
          </w:tcPr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</w:rPr>
            </w:pPr>
            <w:r w:rsidRPr="00CA541D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</w:rPr>
              <w:t>ОК 10.</w:t>
            </w:r>
          </w:p>
        </w:tc>
        <w:tc>
          <w:tcPr>
            <w:tcW w:w="4358" w:type="pct"/>
          </w:tcPr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</w:rPr>
            </w:pP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  <w:tr w:rsidR="00CA541D" w:rsidRPr="00CA541D" w:rsidTr="0066774E">
        <w:tc>
          <w:tcPr>
            <w:tcW w:w="642" w:type="pct"/>
          </w:tcPr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</w:rPr>
            </w:pPr>
            <w:r w:rsidRPr="00CA541D">
              <w:rPr>
                <w:rFonts w:ascii="Times New Roman" w:eastAsia="Times New Roman" w:hAnsi="Times New Roman" w:cs="Times New Roman"/>
                <w:b/>
                <w:iCs/>
                <w:noProof w:val="0"/>
                <w:sz w:val="24"/>
              </w:rPr>
              <w:t>ОК 11.</w:t>
            </w:r>
          </w:p>
        </w:tc>
        <w:tc>
          <w:tcPr>
            <w:tcW w:w="4358" w:type="pct"/>
          </w:tcPr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</w:rPr>
            </w:pP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</w:rPr>
              <w:t>Планировать предпринимательскую деятельность в профессиональной сфере.</w:t>
            </w:r>
          </w:p>
        </w:tc>
      </w:tr>
    </w:tbl>
    <w:p w:rsidR="00CA541D" w:rsidRPr="00CA541D" w:rsidRDefault="00CA541D" w:rsidP="00CA54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 w:val="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0"/>
        <w:gridCol w:w="8615"/>
      </w:tblGrid>
      <w:tr w:rsidR="00CA541D" w:rsidRPr="00CA541D" w:rsidTr="0066774E">
        <w:tc>
          <w:tcPr>
            <w:tcW w:w="629" w:type="pct"/>
          </w:tcPr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</w:pP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>Код</w:t>
            </w:r>
          </w:p>
        </w:tc>
        <w:tc>
          <w:tcPr>
            <w:tcW w:w="4371" w:type="pct"/>
          </w:tcPr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</w:pP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CA541D" w:rsidRPr="00CA541D" w:rsidTr="0066774E">
        <w:tc>
          <w:tcPr>
            <w:tcW w:w="629" w:type="pct"/>
          </w:tcPr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</w:rPr>
            </w:pPr>
            <w:r w:rsidRPr="00CA541D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</w:rPr>
              <w:t>ВД 1</w:t>
            </w:r>
          </w:p>
        </w:tc>
        <w:tc>
          <w:tcPr>
            <w:tcW w:w="4371" w:type="pct"/>
          </w:tcPr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</w:pP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</w:rPr>
              <w:t xml:space="preserve">Планирование, организация и контролирование деятельности сотрудников и потребностей службы питания в материальных ресурсах и персонале. </w:t>
            </w:r>
          </w:p>
        </w:tc>
      </w:tr>
      <w:tr w:rsidR="00CA541D" w:rsidRPr="00CA541D" w:rsidTr="0066774E">
        <w:tc>
          <w:tcPr>
            <w:tcW w:w="629" w:type="pct"/>
          </w:tcPr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</w:rPr>
            </w:pPr>
            <w:r w:rsidRPr="00CA541D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</w:rPr>
              <w:lastRenderedPageBreak/>
              <w:t>ПК 2.1.</w:t>
            </w:r>
          </w:p>
        </w:tc>
        <w:tc>
          <w:tcPr>
            <w:tcW w:w="4371" w:type="pct"/>
          </w:tcPr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</w:pP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</w:rPr>
              <w:t>Планировать потребности службы питания в материальных ресурсах и персонале.</w:t>
            </w:r>
          </w:p>
        </w:tc>
      </w:tr>
      <w:tr w:rsidR="00CA541D" w:rsidRPr="00CA541D" w:rsidTr="0066774E">
        <w:tc>
          <w:tcPr>
            <w:tcW w:w="629" w:type="pct"/>
          </w:tcPr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noProof w:val="0"/>
                <w:sz w:val="24"/>
              </w:rPr>
            </w:pPr>
            <w:r w:rsidRPr="00CA541D">
              <w:rPr>
                <w:rFonts w:ascii="Times New Roman" w:eastAsia="Times New Roman" w:hAnsi="Times New Roman" w:cs="Times New Roman"/>
                <w:b/>
                <w:noProof w:val="0"/>
                <w:sz w:val="24"/>
              </w:rPr>
              <w:t>ПК 2.2.</w:t>
            </w:r>
          </w:p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</w:rPr>
            </w:pPr>
          </w:p>
        </w:tc>
        <w:tc>
          <w:tcPr>
            <w:tcW w:w="4371" w:type="pct"/>
          </w:tcPr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</w:pP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</w:rPr>
              <w:t>Организовывать деятельность сотрудников службы питания в соответствии с текущими планами и стандартами гостиницы.</w:t>
            </w:r>
          </w:p>
        </w:tc>
      </w:tr>
      <w:tr w:rsidR="00CA541D" w:rsidRPr="00CA541D" w:rsidTr="0066774E">
        <w:tc>
          <w:tcPr>
            <w:tcW w:w="629" w:type="pct"/>
          </w:tcPr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</w:rPr>
            </w:pPr>
            <w:r w:rsidRPr="00CA541D">
              <w:rPr>
                <w:rFonts w:ascii="Times New Roman" w:eastAsia="Times New Roman" w:hAnsi="Times New Roman" w:cs="Times New Roman"/>
                <w:b/>
                <w:iCs/>
                <w:noProof w:val="0"/>
                <w:sz w:val="24"/>
                <w:szCs w:val="24"/>
              </w:rPr>
              <w:t>ПК 2.3.</w:t>
            </w:r>
          </w:p>
        </w:tc>
        <w:tc>
          <w:tcPr>
            <w:tcW w:w="4371" w:type="pct"/>
          </w:tcPr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</w:pP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</w:rPr>
              <w:t>Контролировать текущую деятельность сотрудников службы питания для поддержания требуемого уровня качества обслуживания гостей</w:t>
            </w:r>
          </w:p>
        </w:tc>
      </w:tr>
      <w:tr w:rsidR="00CA541D" w:rsidRPr="00CA541D" w:rsidTr="0066774E">
        <w:tc>
          <w:tcPr>
            <w:tcW w:w="629" w:type="pct"/>
          </w:tcPr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</w:rPr>
            </w:pPr>
            <w:r w:rsidRPr="00CA541D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</w:rPr>
              <w:t xml:space="preserve">ВД 2 </w:t>
            </w:r>
          </w:p>
        </w:tc>
        <w:tc>
          <w:tcPr>
            <w:tcW w:w="4371" w:type="pct"/>
          </w:tcPr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noProof w:val="0"/>
                <w:sz w:val="24"/>
                <w:szCs w:val="24"/>
              </w:rPr>
            </w:pPr>
            <w:r w:rsidRPr="00CA541D">
              <w:rPr>
                <w:rFonts w:ascii="Times New Roman" w:eastAsia="Times New Roman" w:hAnsi="Times New Roman" w:cs="Times New Roman"/>
                <w:bCs/>
                <w:noProof w:val="0"/>
                <w:sz w:val="24"/>
              </w:rPr>
              <w:t xml:space="preserve">Организация, осуществление и контролирование специальных видов услуг, стилей и методов обслуживания службы питания гостиничного комплекса </w:t>
            </w: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</w:rPr>
              <w:t>для поддержания требуемого уровня качества обслуживания.</w:t>
            </w:r>
          </w:p>
        </w:tc>
      </w:tr>
      <w:tr w:rsidR="00CA541D" w:rsidRPr="00CA541D" w:rsidTr="0066774E">
        <w:tc>
          <w:tcPr>
            <w:tcW w:w="629" w:type="pct"/>
          </w:tcPr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</w:rPr>
            </w:pPr>
            <w:r w:rsidRPr="00CA541D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</w:rPr>
              <w:t>ПК 2.3.</w:t>
            </w:r>
          </w:p>
        </w:tc>
        <w:tc>
          <w:tcPr>
            <w:tcW w:w="4371" w:type="pct"/>
          </w:tcPr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</w:rPr>
            </w:pP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</w:rPr>
              <w:t>Контролировать текущую деятельность сотрудников службы питания для поддержания требуемого уровня качества обслуживания гостей.</w:t>
            </w:r>
          </w:p>
        </w:tc>
      </w:tr>
    </w:tbl>
    <w:p w:rsidR="00CA541D" w:rsidRPr="00CA541D" w:rsidRDefault="00CA541D" w:rsidP="00CA541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 w:val="0"/>
          <w:sz w:val="24"/>
        </w:rPr>
      </w:pPr>
    </w:p>
    <w:p w:rsidR="00CA541D" w:rsidRPr="00CA541D" w:rsidRDefault="00CA541D" w:rsidP="00CA541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 w:val="0"/>
          <w:sz w:val="24"/>
        </w:rPr>
      </w:pPr>
      <w:r w:rsidRPr="00CA541D">
        <w:rPr>
          <w:rFonts w:ascii="Times New Roman" w:eastAsia="Times New Roman" w:hAnsi="Times New Roman" w:cs="Times New Roman"/>
          <w:bCs/>
          <w:noProof w:val="0"/>
          <w:sz w:val="24"/>
        </w:rPr>
        <w:t xml:space="preserve">В результате освоения </w:t>
      </w:r>
      <w:r>
        <w:rPr>
          <w:rFonts w:ascii="Times New Roman" w:eastAsia="Times New Roman" w:hAnsi="Times New Roman" w:cs="Times New Roman"/>
          <w:bCs/>
          <w:noProof w:val="0"/>
          <w:sz w:val="24"/>
        </w:rPr>
        <w:t>практики</w:t>
      </w:r>
      <w:r w:rsidRPr="00CA541D">
        <w:rPr>
          <w:rFonts w:ascii="Times New Roman" w:eastAsia="Times New Roman" w:hAnsi="Times New Roman" w:cs="Times New Roman"/>
          <w:bCs/>
          <w:noProof w:val="0"/>
          <w:sz w:val="24"/>
        </w:rPr>
        <w:t xml:space="preserve"> студент должен: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75"/>
        <w:gridCol w:w="8680"/>
      </w:tblGrid>
      <w:tr w:rsidR="00CA541D" w:rsidRPr="00CA541D" w:rsidTr="0066774E">
        <w:tc>
          <w:tcPr>
            <w:tcW w:w="596" w:type="pct"/>
          </w:tcPr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noProof w:val="0"/>
                <w:sz w:val="24"/>
              </w:rPr>
            </w:pPr>
            <w:r w:rsidRPr="00CA541D">
              <w:rPr>
                <w:rFonts w:ascii="Times New Roman" w:eastAsia="Times New Roman" w:hAnsi="Times New Roman" w:cs="Times New Roman"/>
                <w:b/>
                <w:noProof w:val="0"/>
                <w:sz w:val="24"/>
              </w:rPr>
              <w:t>Иметь практический опыт</w:t>
            </w:r>
          </w:p>
        </w:tc>
        <w:tc>
          <w:tcPr>
            <w:tcW w:w="4404" w:type="pct"/>
          </w:tcPr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</w:rPr>
            </w:pP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  <w:lang w:eastAsia="en-US"/>
              </w:rPr>
              <w:t xml:space="preserve">- планирования деятельности сотрудников службы питания и </w:t>
            </w: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</w:rPr>
              <w:t>потребности в материальных ресурсах и персонале;</w:t>
            </w:r>
          </w:p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lang w:eastAsia="en-US"/>
              </w:rPr>
            </w:pP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  <w:lang w:eastAsia="en-US"/>
              </w:rPr>
              <w:t xml:space="preserve">- разработки операционных процедур и стандартов службы питания; </w:t>
            </w:r>
          </w:p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</w:rPr>
            </w:pP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  <w:lang w:eastAsia="en-US"/>
              </w:rPr>
              <w:t xml:space="preserve">- организации и стимулирования деятельности сотрудников службы питания </w:t>
            </w: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</w:rPr>
              <w:t xml:space="preserve">в соответствии с текущими планами и стандартами гостиницы; </w:t>
            </w:r>
          </w:p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lang w:eastAsia="en-US"/>
              </w:rPr>
            </w:pP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</w:rPr>
              <w:t xml:space="preserve">- </w:t>
            </w: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  <w:lang w:eastAsia="en-US"/>
              </w:rPr>
              <w:t>оформления документов и ведения диалогов на профессиональную тематику на иностранном языке;</w:t>
            </w:r>
          </w:p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</w:rPr>
            </w:pP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</w:rPr>
              <w:t>- контроля текущей деятельности сотрудников службы питания для поддержания требуемого уровня качества обслуживания гостей;</w:t>
            </w:r>
          </w:p>
        </w:tc>
      </w:tr>
      <w:tr w:rsidR="00CA541D" w:rsidRPr="00CA541D" w:rsidTr="0066774E">
        <w:tc>
          <w:tcPr>
            <w:tcW w:w="596" w:type="pct"/>
          </w:tcPr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noProof w:val="0"/>
                <w:sz w:val="24"/>
              </w:rPr>
            </w:pPr>
            <w:r w:rsidRPr="00CA541D">
              <w:rPr>
                <w:rFonts w:ascii="Times New Roman" w:eastAsia="Times New Roman" w:hAnsi="Times New Roman" w:cs="Times New Roman"/>
                <w:b/>
                <w:noProof w:val="0"/>
                <w:sz w:val="24"/>
              </w:rPr>
              <w:t>уметь</w:t>
            </w:r>
          </w:p>
        </w:tc>
        <w:tc>
          <w:tcPr>
            <w:tcW w:w="4404" w:type="pct"/>
          </w:tcPr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</w:rPr>
            </w:pP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  <w:lang w:eastAsia="en-US"/>
              </w:rPr>
              <w:t xml:space="preserve">- осуществлять планирование, организацию, координацию и контроль деятельности службы питания, </w:t>
            </w: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</w:rPr>
              <w:t xml:space="preserve">взаимодействие с другими службами гостиничного комплекса; </w:t>
            </w:r>
          </w:p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</w:rPr>
            </w:pP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</w:rPr>
              <w:t xml:space="preserve">- оценивать и планировать потребность </w:t>
            </w: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  <w:lang w:eastAsia="en-US"/>
              </w:rPr>
              <w:t>службы питания</w:t>
            </w: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</w:rPr>
              <w:t xml:space="preserve"> в материальных ресурсах и персонале;</w:t>
            </w:r>
          </w:p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</w:rPr>
            </w:pP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</w:rPr>
              <w:t>- определять численность и функциональные обязанности сотрудников, в соответствии с установленными нормативами, в т.ч. на иностранном языке;</w:t>
            </w:r>
          </w:p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</w:rPr>
            </w:pP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</w:rPr>
              <w:t xml:space="preserve">- анализировать результаты деятельности </w:t>
            </w: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  <w:lang w:eastAsia="en-US"/>
              </w:rPr>
              <w:t>службы питания и потребности в материальных ресурсах и персонале</w:t>
            </w: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</w:rPr>
              <w:t xml:space="preserve">; </w:t>
            </w:r>
          </w:p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lang w:eastAsia="en-US"/>
              </w:rPr>
            </w:pP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</w:rPr>
              <w:t xml:space="preserve">- </w:t>
            </w: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  <w:lang w:eastAsia="en-US"/>
              </w:rPr>
              <w:t xml:space="preserve">использовать информационные технологии для ведения делопроизводства и выполнения регламентов службы питания; </w:t>
            </w:r>
          </w:p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</w:rPr>
            </w:pP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  <w:lang w:eastAsia="en-US"/>
              </w:rPr>
              <w:t xml:space="preserve">- </w:t>
            </w: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</w:rPr>
              <w:t>организовывать и контролировать процессы подготовки и обслуживания потребителей услуг с использованием различных методов и приемов подачи блюд и напитков в организациях службы питания, в т.ч. на иностранном языке;</w:t>
            </w:r>
          </w:p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</w:rPr>
            </w:pP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</w:rPr>
              <w:t>- контролировать текущую деятельность сотрудников службы питания для поддержания требуемого уровня качества обслуживания гостей;</w:t>
            </w:r>
          </w:p>
        </w:tc>
      </w:tr>
      <w:tr w:rsidR="00CA541D" w:rsidRPr="00CA541D" w:rsidTr="0066774E">
        <w:tc>
          <w:tcPr>
            <w:tcW w:w="596" w:type="pct"/>
          </w:tcPr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noProof w:val="0"/>
                <w:sz w:val="24"/>
              </w:rPr>
            </w:pPr>
            <w:r w:rsidRPr="00CA541D">
              <w:rPr>
                <w:rFonts w:ascii="Times New Roman" w:eastAsia="Times New Roman" w:hAnsi="Times New Roman" w:cs="Times New Roman"/>
                <w:b/>
                <w:noProof w:val="0"/>
                <w:sz w:val="24"/>
              </w:rPr>
              <w:t>знать</w:t>
            </w:r>
          </w:p>
        </w:tc>
        <w:tc>
          <w:tcPr>
            <w:tcW w:w="4404" w:type="pct"/>
          </w:tcPr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</w:rPr>
            </w:pP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</w:rPr>
              <w:t xml:space="preserve">- задачи, функции и особенности работы службы питания; </w:t>
            </w:r>
          </w:p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</w:rPr>
            </w:pP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</w:rPr>
              <w:t xml:space="preserve">- законодательные и нормативные акты о предоставлении услуг службы питания гостиничного комплекса; </w:t>
            </w:r>
          </w:p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</w:rPr>
            </w:pP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</w:rPr>
              <w:t xml:space="preserve">- особенности организации предприятий питания разных типов и классов, методов и форм обслуживания; </w:t>
            </w:r>
          </w:p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</w:rPr>
            </w:pP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</w:rPr>
              <w:t xml:space="preserve">- требования к обслуживающему персоналу, правила и нормы охраны труда, техники безопасности, производственной санитарии, противопожарной защиты и личной гигиены; </w:t>
            </w:r>
          </w:p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</w:rPr>
            </w:pP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</w:rPr>
              <w:t xml:space="preserve">- требования к торговым и производственным помещениям организаций службы питания; </w:t>
            </w:r>
          </w:p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</w:rPr>
            </w:pP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</w:rPr>
              <w:t>- профессиональную терминологию службы питания на иностранном языке;</w:t>
            </w:r>
          </w:p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</w:rPr>
            </w:pP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</w:rPr>
              <w:t xml:space="preserve">- технологию организации процесса питания; </w:t>
            </w:r>
          </w:p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</w:rPr>
            </w:pP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</w:rPr>
              <w:t xml:space="preserve">- </w:t>
            </w: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  <w:lang w:eastAsia="en-US"/>
              </w:rPr>
              <w:t>специализированные информационные программы и технологии, используемые в работе службы питания;</w:t>
            </w: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</w:rPr>
              <w:t xml:space="preserve"> </w:t>
            </w:r>
          </w:p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</w:rPr>
            </w:pP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</w:rPr>
              <w:lastRenderedPageBreak/>
              <w:t xml:space="preserve">- этапы процесса обслуживания; </w:t>
            </w:r>
          </w:p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</w:rPr>
            </w:pP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</w:rPr>
              <w:t>- технологию организации процесса питания с использованием различных методов подачи блюд и напитков, стандартов организации обслуживания и продаж в подразделениях службы питания;</w:t>
            </w:r>
          </w:p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</w:rPr>
            </w:pP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</w:rPr>
              <w:t>- профессиональную терминологию службы питания на иностранном языке;</w:t>
            </w:r>
          </w:p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</w:rPr>
            </w:pP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</w:rPr>
              <w:t>- регламенты службы питания;</w:t>
            </w:r>
          </w:p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</w:rPr>
            </w:pP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</w:rPr>
              <w:t xml:space="preserve">- критерии и показатели качества обслуживания; </w:t>
            </w:r>
          </w:p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</w:rPr>
            </w:pP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</w:rPr>
              <w:t>- методы оценки качества предоставленных услуг.</w:t>
            </w:r>
          </w:p>
        </w:tc>
      </w:tr>
    </w:tbl>
    <w:p w:rsidR="00CA541D" w:rsidRDefault="00CA541D" w:rsidP="00920B60">
      <w:pPr>
        <w:pStyle w:val="Default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CA541D" w:rsidRPr="00CA541D" w:rsidRDefault="00CA541D" w:rsidP="00CA54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noProof w:val="0"/>
          <w:color w:val="000000"/>
          <w:sz w:val="24"/>
          <w:szCs w:val="24"/>
        </w:rPr>
      </w:pPr>
      <w:r w:rsidRPr="00CA541D">
        <w:rPr>
          <w:rFonts w:ascii="Times New Roman" w:eastAsia="Times New Roman" w:hAnsi="Times New Roman" w:cs="Times New Roman"/>
          <w:b/>
          <w:noProof w:val="0"/>
          <w:color w:val="000000"/>
          <w:sz w:val="24"/>
          <w:szCs w:val="24"/>
        </w:rPr>
        <w:t>1.4. Количество часов, отводимое на освоение профессионального модуля</w:t>
      </w:r>
    </w:p>
    <w:p w:rsidR="00CA541D" w:rsidRPr="00CA541D" w:rsidRDefault="00CA541D" w:rsidP="00CA54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</w:pPr>
      <w:r w:rsidRPr="00CA541D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  <w:t xml:space="preserve">Всего часов – </w:t>
      </w: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  <w:t>306</w:t>
      </w:r>
      <w:r w:rsidRPr="00CA541D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  <w:t xml:space="preserve"> часов,</w:t>
      </w:r>
    </w:p>
    <w:p w:rsidR="00CA541D" w:rsidRPr="00CA541D" w:rsidRDefault="00CA541D" w:rsidP="00CA54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</w:pPr>
      <w:r w:rsidRPr="00CA541D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  <w:t>Учебная практика – 72 часа,</w:t>
      </w:r>
    </w:p>
    <w:p w:rsidR="00CA541D" w:rsidRPr="00CA541D" w:rsidRDefault="00CA541D" w:rsidP="00CA54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</w:pPr>
      <w:r w:rsidRPr="00CA541D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  <w:t xml:space="preserve">Производственная практика – </w:t>
      </w: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  <w:t>108</w:t>
      </w:r>
      <w:r w:rsidRPr="00CA541D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  <w:t xml:space="preserve"> часа.</w:t>
      </w:r>
    </w:p>
    <w:p w:rsidR="00CA541D" w:rsidRPr="00CA541D" w:rsidRDefault="00CA541D" w:rsidP="00CA54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yellow"/>
        </w:rPr>
      </w:pPr>
    </w:p>
    <w:p w:rsidR="00CA541D" w:rsidRPr="00CA541D" w:rsidRDefault="00CA541D" w:rsidP="00CA541D">
      <w:pPr>
        <w:spacing w:after="0" w:line="240" w:lineRule="auto"/>
        <w:rPr>
          <w:rFonts w:ascii="Times New Roman" w:eastAsia="Calibri" w:hAnsi="Times New Roman" w:cs="Times New Roman"/>
          <w:b/>
          <w:noProof w:val="0"/>
          <w:sz w:val="24"/>
          <w:szCs w:val="24"/>
          <w:lang w:eastAsia="en-US"/>
        </w:rPr>
      </w:pPr>
      <w:r w:rsidRPr="00CA541D">
        <w:rPr>
          <w:rFonts w:ascii="Times New Roman" w:eastAsia="Calibri" w:hAnsi="Times New Roman" w:cs="Times New Roman"/>
          <w:b/>
          <w:noProof w:val="0"/>
          <w:sz w:val="24"/>
          <w:szCs w:val="24"/>
          <w:lang w:eastAsia="en-US"/>
        </w:rPr>
        <w:t>1.5 Формы промежуточной аттестации:</w:t>
      </w:r>
    </w:p>
    <w:p w:rsidR="00CA541D" w:rsidRPr="00CA541D" w:rsidRDefault="00CA541D" w:rsidP="00CA541D">
      <w:pPr>
        <w:spacing w:after="0" w:line="240" w:lineRule="auto"/>
        <w:rPr>
          <w:rFonts w:ascii="Times New Roman" w:eastAsia="Calibri" w:hAnsi="Times New Roman" w:cs="Times New Roman"/>
          <w:noProof w:val="0"/>
          <w:sz w:val="24"/>
          <w:szCs w:val="24"/>
          <w:lang w:eastAsia="en-US"/>
        </w:rPr>
      </w:pPr>
      <w:r w:rsidRPr="00CA541D">
        <w:rPr>
          <w:rFonts w:ascii="Times New Roman" w:eastAsia="Calibri" w:hAnsi="Times New Roman" w:cs="Times New Roman"/>
          <w:noProof w:val="0"/>
          <w:sz w:val="24"/>
          <w:szCs w:val="24"/>
          <w:lang w:eastAsia="en-US"/>
        </w:rPr>
        <w:t>по учебной и производственной практике – комплексный дифференцированный зачет,</w:t>
      </w:r>
    </w:p>
    <w:p w:rsidR="00CA541D" w:rsidRPr="00CA541D" w:rsidRDefault="00CA541D" w:rsidP="00CA541D">
      <w:pPr>
        <w:tabs>
          <w:tab w:val="left" w:pos="6045"/>
        </w:tabs>
        <w:spacing w:line="240" w:lineRule="auto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</w:pPr>
    </w:p>
    <w:p w:rsidR="00CA541D" w:rsidRDefault="00CA541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CA541D" w:rsidRDefault="00CA541D" w:rsidP="00CA541D">
      <w:pPr>
        <w:tabs>
          <w:tab w:val="left" w:pos="604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766B">
        <w:rPr>
          <w:rFonts w:ascii="Times New Roman" w:hAnsi="Times New Roman" w:cs="Times New Roman"/>
          <w:b/>
          <w:sz w:val="24"/>
          <w:szCs w:val="24"/>
        </w:rPr>
        <w:lastRenderedPageBreak/>
        <w:t>2 ТЕМАТИЧЕСКИЙ ПЛАН И СОДЕРЖАНИЕ ПРАКТИКИ</w:t>
      </w:r>
    </w:p>
    <w:p w:rsidR="00CA541D" w:rsidRPr="005C580C" w:rsidRDefault="00CA541D" w:rsidP="00CA541D">
      <w:pPr>
        <w:spacing w:after="0" w:line="240" w:lineRule="auto"/>
        <w:jc w:val="both"/>
        <w:rPr>
          <w:rFonts w:ascii="Times New Roman" w:hAnsi="Times New Roman"/>
          <w:b/>
          <w:bCs/>
          <w:sz w:val="24"/>
        </w:rPr>
      </w:pPr>
      <w:r w:rsidRPr="005C580C">
        <w:rPr>
          <w:rFonts w:ascii="Times New Roman" w:hAnsi="Times New Roman"/>
          <w:b/>
          <w:bCs/>
          <w:sz w:val="24"/>
        </w:rPr>
        <w:t>Виды работ</w:t>
      </w:r>
    </w:p>
    <w:p w:rsidR="00A62638" w:rsidRDefault="00A62638" w:rsidP="001F1A15">
      <w:pPr>
        <w:spacing w:after="0" w:line="360" w:lineRule="auto"/>
        <w:ind w:firstLine="709"/>
        <w:jc w:val="both"/>
        <w:rPr>
          <w:sz w:val="28"/>
          <w:szCs w:val="28"/>
        </w:rPr>
      </w:pPr>
    </w:p>
    <w:tbl>
      <w:tblPr>
        <w:tblStyle w:val="10"/>
        <w:tblW w:w="0" w:type="auto"/>
        <w:tblInd w:w="-743" w:type="dxa"/>
        <w:tblLook w:val="04A0" w:firstRow="1" w:lastRow="0" w:firstColumn="1" w:lastColumn="0" w:noHBand="0" w:noVBand="1"/>
      </w:tblPr>
      <w:tblGrid>
        <w:gridCol w:w="3936"/>
        <w:gridCol w:w="4145"/>
        <w:gridCol w:w="1081"/>
        <w:gridCol w:w="1206"/>
      </w:tblGrid>
      <w:tr w:rsidR="00BA5900" w:rsidRPr="00BA5900" w:rsidTr="00A62638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00" w:rsidRPr="00BA5900" w:rsidRDefault="00BA5900" w:rsidP="00BA59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noProof w:val="0"/>
                <w:color w:val="000000"/>
                <w:sz w:val="23"/>
                <w:szCs w:val="23"/>
                <w:lang w:eastAsia="en-US"/>
              </w:rPr>
            </w:pPr>
            <w:r w:rsidRPr="00BA5900">
              <w:rPr>
                <w:rFonts w:ascii="Times New Roman" w:hAnsi="Times New Roman" w:cs="Times New Roman"/>
                <w:b/>
                <w:bCs/>
                <w:noProof w:val="0"/>
                <w:color w:val="000000"/>
                <w:sz w:val="23"/>
                <w:szCs w:val="23"/>
                <w:lang w:eastAsia="en-US"/>
              </w:rPr>
              <w:t xml:space="preserve">Виды работ </w:t>
            </w:r>
          </w:p>
          <w:p w:rsidR="00BA5900" w:rsidRPr="00BA5900" w:rsidRDefault="00BA5900" w:rsidP="00BA5900">
            <w:pPr>
              <w:spacing w:line="360" w:lineRule="auto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eastAsia="en-US"/>
              </w:rPr>
            </w:pP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00" w:rsidRPr="00BA5900" w:rsidRDefault="00BA5900" w:rsidP="00BA59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noProof w:val="0"/>
                <w:color w:val="000000"/>
                <w:sz w:val="23"/>
                <w:szCs w:val="23"/>
                <w:lang w:eastAsia="en-US"/>
              </w:rPr>
            </w:pPr>
            <w:r w:rsidRPr="00BA5900">
              <w:rPr>
                <w:rFonts w:ascii="Times New Roman" w:hAnsi="Times New Roman" w:cs="Times New Roman"/>
                <w:b/>
                <w:bCs/>
                <w:noProof w:val="0"/>
                <w:color w:val="000000"/>
                <w:sz w:val="23"/>
                <w:szCs w:val="23"/>
                <w:lang w:eastAsia="en-US"/>
              </w:rPr>
              <w:t xml:space="preserve">Содержание работ </w:t>
            </w:r>
          </w:p>
          <w:p w:rsidR="00BA5900" w:rsidRPr="00BA5900" w:rsidRDefault="00BA5900" w:rsidP="00BA5900">
            <w:pPr>
              <w:spacing w:line="360" w:lineRule="auto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900" w:rsidRPr="00BA5900" w:rsidRDefault="001F1A15" w:rsidP="00A626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noProof w:val="0"/>
                <w:color w:val="000000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noProof w:val="0"/>
                <w:color w:val="000000"/>
                <w:sz w:val="23"/>
                <w:szCs w:val="23"/>
                <w:lang w:eastAsia="en-US"/>
              </w:rPr>
              <w:t>Объем</w:t>
            </w:r>
            <w:r w:rsidR="00BA5900" w:rsidRPr="00BA5900">
              <w:rPr>
                <w:rFonts w:ascii="Times New Roman" w:hAnsi="Times New Roman" w:cs="Times New Roman"/>
                <w:b/>
                <w:bCs/>
                <w:noProof w:val="0"/>
                <w:color w:val="000000"/>
                <w:sz w:val="23"/>
                <w:szCs w:val="23"/>
                <w:lang w:eastAsia="en-US"/>
              </w:rPr>
              <w:t xml:space="preserve"> часов</w:t>
            </w:r>
          </w:p>
          <w:p w:rsidR="00BA5900" w:rsidRPr="00BA5900" w:rsidRDefault="00BA5900" w:rsidP="00A62638">
            <w:pPr>
              <w:spacing w:line="360" w:lineRule="auto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900" w:rsidRPr="00CB766B" w:rsidRDefault="00BA5900" w:rsidP="00A62638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66B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освоения</w:t>
            </w:r>
          </w:p>
        </w:tc>
      </w:tr>
      <w:tr w:rsidR="00BA5900" w:rsidRPr="00BA5900" w:rsidTr="00A62638">
        <w:tc>
          <w:tcPr>
            <w:tcW w:w="8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00" w:rsidRPr="00BA5900" w:rsidRDefault="00BA5900" w:rsidP="00BA59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 w:val="0"/>
                <w:color w:val="000000"/>
                <w:sz w:val="23"/>
                <w:szCs w:val="23"/>
                <w:lang w:eastAsia="en-US"/>
              </w:rPr>
            </w:pPr>
            <w:r w:rsidRPr="00BA5900">
              <w:rPr>
                <w:rFonts w:ascii="Times New Roman" w:hAnsi="Times New Roman" w:cs="Times New Roman"/>
                <w:b/>
                <w:bCs/>
                <w:noProof w:val="0"/>
                <w:color w:val="000000"/>
                <w:sz w:val="23"/>
                <w:szCs w:val="23"/>
                <w:lang w:eastAsia="en-US"/>
              </w:rPr>
              <w:t xml:space="preserve">Раздел 1. Планирование, организация и контролирование деятельности сотрудников и потребностей службы питания в материальных ресурсах и персонале 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900" w:rsidRPr="00BA5900" w:rsidRDefault="00BA5900" w:rsidP="00A62638">
            <w:pPr>
              <w:spacing w:line="360" w:lineRule="auto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900" w:rsidRPr="00BA5900" w:rsidRDefault="00BA5900" w:rsidP="00A62638">
            <w:pPr>
              <w:spacing w:line="360" w:lineRule="auto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eastAsia="en-US"/>
              </w:rPr>
            </w:pPr>
          </w:p>
        </w:tc>
      </w:tr>
      <w:tr w:rsidR="00BA5900" w:rsidRPr="00BA5900" w:rsidTr="00A62638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00" w:rsidRPr="00BA5900" w:rsidRDefault="00BA5900" w:rsidP="00BA59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</w:pPr>
            <w:r w:rsidRPr="00BA590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  <w:t xml:space="preserve">1.Подготовка к обслуживанию и приему гостей. </w:t>
            </w:r>
          </w:p>
          <w:p w:rsidR="00BA5900" w:rsidRPr="00BA5900" w:rsidRDefault="00BA5900" w:rsidP="00BA59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</w:pPr>
            <w:r w:rsidRPr="00BA590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  <w:t xml:space="preserve">Выполнение сервировки стола различных видов к завтраку. </w:t>
            </w:r>
          </w:p>
          <w:p w:rsidR="00BA5900" w:rsidRPr="00BA5900" w:rsidRDefault="00BA5900" w:rsidP="00BA59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</w:pPr>
            <w:r w:rsidRPr="00BA590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  <w:t xml:space="preserve">Выполнение сервировки стола к обеду. </w:t>
            </w:r>
          </w:p>
          <w:p w:rsidR="00BA5900" w:rsidRPr="00BA5900" w:rsidRDefault="00BA5900" w:rsidP="00BA59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00" w:rsidRPr="00BA5900" w:rsidRDefault="00BA5900" w:rsidP="00BA59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</w:pPr>
            <w:r w:rsidRPr="00BA590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  <w:t>1. Различные формы и методы предоставления услуг питания в гостинице. Требования к услугам службы питания.</w:t>
            </w:r>
          </w:p>
          <w:p w:rsidR="00BA5900" w:rsidRPr="00BA5900" w:rsidRDefault="00BA5900" w:rsidP="00BA59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</w:pPr>
            <w:r w:rsidRPr="00BA590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  <w:t xml:space="preserve"> 2. Особенности обслуживания организаций разных типов и классов службы питания</w:t>
            </w: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  <w:t>.</w:t>
            </w:r>
          </w:p>
          <w:p w:rsidR="00BA5900" w:rsidRPr="00BA5900" w:rsidRDefault="00BA5900" w:rsidP="00BA59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</w:pPr>
            <w:r w:rsidRPr="00BA590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  <w:t xml:space="preserve">3. Требования к персоналу и методика определения численности персонала организаций службы питания гостиничного комплекса. 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900" w:rsidRPr="00BA5900" w:rsidRDefault="00BA5900" w:rsidP="00A62638">
            <w:pPr>
              <w:spacing w:line="360" w:lineRule="auto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noProof w:val="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900" w:rsidRPr="00BA5900" w:rsidRDefault="00A62638" w:rsidP="00A62638">
            <w:pPr>
              <w:spacing w:line="360" w:lineRule="auto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noProof w:val="0"/>
                <w:sz w:val="24"/>
                <w:szCs w:val="24"/>
                <w:lang w:eastAsia="en-US"/>
              </w:rPr>
              <w:t>2</w:t>
            </w:r>
          </w:p>
        </w:tc>
      </w:tr>
      <w:tr w:rsidR="00BA5900" w:rsidRPr="00BA5900" w:rsidTr="00A62638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00" w:rsidRPr="00A62638" w:rsidRDefault="00A62638" w:rsidP="00A626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  <w:t>2.</w:t>
            </w:r>
            <w:r w:rsidR="00BA5900" w:rsidRPr="00A62638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  <w:t xml:space="preserve">Выполнение сервировки стола к ужину. </w:t>
            </w:r>
          </w:p>
          <w:p w:rsidR="00BA5900" w:rsidRPr="00A62638" w:rsidRDefault="00BA5900" w:rsidP="00A626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</w:pPr>
            <w:r w:rsidRPr="00A62638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  <w:t xml:space="preserve">Корректировать сервировку стола в соответствии с подачей блюда. </w:t>
            </w:r>
          </w:p>
          <w:p w:rsidR="00BA5900" w:rsidRPr="00BA5900" w:rsidRDefault="00BA5900" w:rsidP="00BA59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</w:pPr>
            <w:r w:rsidRPr="00A62638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  <w:t xml:space="preserve">Решение ситуаций во время встречи гостей в торговом зале ресторана. 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00" w:rsidRPr="001F1A15" w:rsidRDefault="001F1A15" w:rsidP="001F1A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  <w:t>1.</w:t>
            </w:r>
            <w:r w:rsidR="00BA5900" w:rsidRPr="001F1A15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  <w:t xml:space="preserve">Правила и нормы охраны труда, техники безопасности, производственной санитарии, противопожарной защиты и личной гигиены. </w:t>
            </w:r>
          </w:p>
          <w:p w:rsidR="00BA5900" w:rsidRPr="001F1A15" w:rsidRDefault="001F1A15" w:rsidP="001F1A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  <w:t>2.</w:t>
            </w:r>
            <w:r w:rsidR="00BA5900" w:rsidRPr="001F1A15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  <w:t xml:space="preserve">Внутрифирменные стандарты обслуживания гостей. </w:t>
            </w:r>
          </w:p>
          <w:p w:rsidR="00BA5900" w:rsidRPr="001F1A15" w:rsidRDefault="001F1A15" w:rsidP="001F1A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  <w:t>3.</w:t>
            </w:r>
            <w:r w:rsidR="00BA5900" w:rsidRPr="001F1A15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  <w:t xml:space="preserve">Деловое общение. Этика и этикет. 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900" w:rsidRPr="00BA5900" w:rsidRDefault="00BA5900" w:rsidP="00A62638">
            <w:pPr>
              <w:spacing w:line="360" w:lineRule="auto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noProof w:val="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900" w:rsidRPr="00BA5900" w:rsidRDefault="00A62638" w:rsidP="00A62638">
            <w:pPr>
              <w:spacing w:line="360" w:lineRule="auto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noProof w:val="0"/>
                <w:sz w:val="24"/>
                <w:szCs w:val="24"/>
                <w:lang w:eastAsia="en-US"/>
              </w:rPr>
              <w:t>2</w:t>
            </w:r>
          </w:p>
        </w:tc>
      </w:tr>
      <w:tr w:rsidR="001F1A15" w:rsidRPr="00BA5900" w:rsidTr="00A62638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15" w:rsidRPr="00BA5900" w:rsidRDefault="00A62638" w:rsidP="001F1A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  <w:t>3</w:t>
            </w:r>
            <w:r w:rsidR="001F1A15" w:rsidRPr="00BA590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  <w:t xml:space="preserve">.Решение ситуаций в период приема и оформления заказа. </w:t>
            </w:r>
          </w:p>
          <w:p w:rsidR="001F1A15" w:rsidRPr="00BA5900" w:rsidRDefault="001F1A15" w:rsidP="001F1A15">
            <w:pPr>
              <w:jc w:val="both"/>
              <w:rPr>
                <w:rFonts w:ascii="Times New Roman" w:hAnsi="Times New Roman" w:cs="Times New Roman"/>
                <w:noProof w:val="0"/>
                <w:sz w:val="24"/>
                <w:szCs w:val="24"/>
                <w:lang w:eastAsia="en-US"/>
              </w:rPr>
            </w:pPr>
            <w:r w:rsidRPr="00BA5900">
              <w:rPr>
                <w:rFonts w:ascii="Times New Roman" w:hAnsi="Times New Roman" w:cs="Times New Roman"/>
                <w:noProof w:val="0"/>
                <w:sz w:val="24"/>
                <w:szCs w:val="24"/>
                <w:lang w:eastAsia="en-US"/>
              </w:rPr>
              <w:t xml:space="preserve">Владение техникой обслуживания при подаче продукции сервис бара </w:t>
            </w:r>
          </w:p>
          <w:p w:rsidR="001F1A15" w:rsidRPr="00BA5900" w:rsidRDefault="001F1A15" w:rsidP="001F1A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</w:pPr>
            <w:r w:rsidRPr="00BA590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  <w:t xml:space="preserve">Владение техникой обслуживания при подаче блюд различными стилями </w:t>
            </w:r>
          </w:p>
          <w:p w:rsidR="001F1A15" w:rsidRPr="00BA5900" w:rsidRDefault="001F1A15" w:rsidP="001F1A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</w:pPr>
            <w:r w:rsidRPr="00BA590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  <w:t xml:space="preserve">• Silver service </w:t>
            </w:r>
          </w:p>
          <w:p w:rsidR="001F1A15" w:rsidRPr="00BA5900" w:rsidRDefault="001F1A15" w:rsidP="001F1A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</w:pPr>
            <w:r w:rsidRPr="00BA590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  <w:t xml:space="preserve">• Банкетный сервис </w:t>
            </w:r>
          </w:p>
          <w:p w:rsidR="001F1A15" w:rsidRPr="00BA5900" w:rsidRDefault="001F1A15" w:rsidP="001F1A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</w:pPr>
            <w:r w:rsidRPr="00BA590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  <w:t xml:space="preserve">• Шведский стол </w:t>
            </w:r>
          </w:p>
          <w:p w:rsidR="001F1A15" w:rsidRPr="001F1A15" w:rsidRDefault="001F1A15" w:rsidP="001F1A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</w:pPr>
            <w:r w:rsidRPr="00BA590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  <w:t xml:space="preserve">• Gueridon Service 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15" w:rsidRPr="00BA5900" w:rsidRDefault="001F1A15" w:rsidP="001F1A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  <w:t>1</w:t>
            </w:r>
            <w:r w:rsidRPr="00BA590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  <w:t xml:space="preserve">.Требования к торговым и производственным помещениям организаций службы питания; </w:t>
            </w:r>
          </w:p>
          <w:p w:rsidR="001F1A15" w:rsidRPr="00BA5900" w:rsidRDefault="001F1A15" w:rsidP="001F1A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  <w:t>2</w:t>
            </w:r>
            <w:r w:rsidRPr="00BA590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  <w:t xml:space="preserve">.Материально-техническое оснащение торговой деятельности организаций службы питания. </w:t>
            </w:r>
          </w:p>
          <w:p w:rsidR="001F1A15" w:rsidRPr="00BA5900" w:rsidRDefault="001F1A15" w:rsidP="001F1A15">
            <w:pPr>
              <w:jc w:val="both"/>
              <w:rPr>
                <w:rFonts w:ascii="Times New Roman" w:hAnsi="Times New Roman" w:cs="Times New Roman"/>
                <w:noProof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noProof w:val="0"/>
                <w:sz w:val="24"/>
                <w:szCs w:val="24"/>
                <w:lang w:eastAsia="en-US"/>
              </w:rPr>
              <w:t>3</w:t>
            </w:r>
            <w:r w:rsidRPr="00BA5900">
              <w:rPr>
                <w:rFonts w:ascii="Times New Roman" w:hAnsi="Times New Roman" w:cs="Times New Roman"/>
                <w:noProof w:val="0"/>
                <w:sz w:val="24"/>
                <w:szCs w:val="24"/>
                <w:lang w:eastAsia="en-US"/>
              </w:rPr>
              <w:t xml:space="preserve"> Методика определения потребностей службы питания в материальных </w:t>
            </w:r>
          </w:p>
          <w:p w:rsidR="001F1A15" w:rsidRDefault="001F1A15" w:rsidP="001F1A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</w:pPr>
            <w:r w:rsidRPr="00BA590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  <w:t xml:space="preserve">ресурсах и персонале. 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A15" w:rsidRDefault="001F1A15" w:rsidP="00A62638">
            <w:pPr>
              <w:spacing w:line="360" w:lineRule="auto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noProof w:val="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A15" w:rsidRPr="00BA5900" w:rsidRDefault="00A62638" w:rsidP="00A62638">
            <w:pPr>
              <w:spacing w:line="360" w:lineRule="auto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noProof w:val="0"/>
                <w:sz w:val="24"/>
                <w:szCs w:val="24"/>
                <w:lang w:eastAsia="en-US"/>
              </w:rPr>
              <w:t>2</w:t>
            </w:r>
          </w:p>
        </w:tc>
      </w:tr>
      <w:tr w:rsidR="001F1A15" w:rsidRPr="00BA5900" w:rsidTr="00A62638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15" w:rsidRPr="00BA5900" w:rsidRDefault="00A62638" w:rsidP="001F1A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  <w:t>4</w:t>
            </w:r>
            <w:r w:rsidR="001F1A15" w:rsidRPr="00BA590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  <w:t xml:space="preserve">.Владение техникой сбора используемой посуды и приборов. </w:t>
            </w:r>
          </w:p>
          <w:p w:rsidR="001F1A15" w:rsidRPr="00BA5900" w:rsidRDefault="001F1A15" w:rsidP="00BA59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</w:pPr>
            <w:r w:rsidRPr="00BA590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  <w:t xml:space="preserve">Решение ситуаций при расчете с гостями организаций службы питания. 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15" w:rsidRPr="00BA5900" w:rsidRDefault="001F1A15" w:rsidP="001F1A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</w:pPr>
            <w:r w:rsidRPr="00BA590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  <w:t xml:space="preserve">1. Нормы оснащения, правила хранения и учета материальных ценностей. </w:t>
            </w:r>
          </w:p>
          <w:p w:rsidR="001F1A15" w:rsidRPr="00BA5900" w:rsidRDefault="001F1A15" w:rsidP="00BA59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  <w:t>2</w:t>
            </w:r>
            <w:r w:rsidRPr="00BA590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  <w:t xml:space="preserve">. Информационное обеспечение услуг службы питания гостиницы. 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A15" w:rsidRPr="00BA5900" w:rsidRDefault="001F1A15" w:rsidP="00A62638">
            <w:pPr>
              <w:spacing w:line="360" w:lineRule="auto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noProof w:val="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A15" w:rsidRPr="00BA5900" w:rsidRDefault="00A62638" w:rsidP="00A62638">
            <w:pPr>
              <w:spacing w:line="360" w:lineRule="auto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noProof w:val="0"/>
                <w:sz w:val="24"/>
                <w:szCs w:val="24"/>
                <w:lang w:eastAsia="en-US"/>
              </w:rPr>
              <w:t>2</w:t>
            </w:r>
          </w:p>
        </w:tc>
      </w:tr>
      <w:tr w:rsidR="00BA5900" w:rsidRPr="00BA5900" w:rsidTr="00A62638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00" w:rsidRPr="00BA5900" w:rsidRDefault="00A62638" w:rsidP="001F1A15">
            <w:pPr>
              <w:jc w:val="both"/>
              <w:rPr>
                <w:rFonts w:ascii="Times New Roman" w:hAnsi="Times New Roman" w:cs="Times New Roman"/>
                <w:noProof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noProof w:val="0"/>
                <w:sz w:val="24"/>
                <w:szCs w:val="24"/>
                <w:lang w:eastAsia="en-US"/>
              </w:rPr>
              <w:t>5</w:t>
            </w:r>
            <w:r w:rsidR="00BA5900" w:rsidRPr="00BA5900">
              <w:rPr>
                <w:rFonts w:ascii="Times New Roman" w:hAnsi="Times New Roman" w:cs="Times New Roman"/>
                <w:noProof w:val="0"/>
                <w:sz w:val="24"/>
                <w:szCs w:val="24"/>
                <w:lang w:eastAsia="en-US"/>
              </w:rPr>
              <w:t xml:space="preserve">.Разрешение вопросов в незапланированных ситуациях во время обслуживание гостей. 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00" w:rsidRPr="00BA5900" w:rsidRDefault="00BA5900" w:rsidP="00BA59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</w:pPr>
            <w:r w:rsidRPr="00BA590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  <w:t>1. Технологии процесса обслуживания в предприятиях службы питания.</w:t>
            </w:r>
          </w:p>
          <w:p w:rsidR="00BA5900" w:rsidRPr="00BA5900" w:rsidRDefault="001F1A15" w:rsidP="001F1A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  <w:t>2</w:t>
            </w:r>
            <w:r w:rsidR="00BA5900" w:rsidRPr="00BA590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  <w:t>.Стили и методы подачи блюд и напитков.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900" w:rsidRPr="00BA5900" w:rsidRDefault="001F1A15" w:rsidP="00A62638">
            <w:pPr>
              <w:spacing w:line="360" w:lineRule="auto"/>
              <w:jc w:val="center"/>
              <w:rPr>
                <w:rFonts w:ascii="Times New Roman" w:hAnsi="Times New Roman" w:cs="Times New Roman"/>
                <w:noProof w:val="0"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noProof w:val="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900" w:rsidRPr="00BA5900" w:rsidRDefault="00A62638" w:rsidP="00A62638">
            <w:pPr>
              <w:spacing w:line="360" w:lineRule="auto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noProof w:val="0"/>
                <w:sz w:val="24"/>
                <w:szCs w:val="24"/>
                <w:lang w:eastAsia="en-US"/>
              </w:rPr>
              <w:t>2</w:t>
            </w:r>
          </w:p>
        </w:tc>
      </w:tr>
      <w:tr w:rsidR="001F1A15" w:rsidRPr="00BA5900" w:rsidTr="00A62638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15" w:rsidRPr="00BA5900" w:rsidRDefault="001F1A15" w:rsidP="001F1A15">
            <w:pPr>
              <w:jc w:val="both"/>
              <w:rPr>
                <w:rFonts w:ascii="Times New Roman" w:hAnsi="Times New Roman" w:cs="Times New Roman"/>
                <w:noProof w:val="0"/>
                <w:sz w:val="24"/>
                <w:szCs w:val="24"/>
                <w:lang w:eastAsia="en-US"/>
              </w:rPr>
            </w:pP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15" w:rsidRPr="00BA5900" w:rsidRDefault="001F1A15" w:rsidP="001F1A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</w:pPr>
            <w:r w:rsidRPr="00BA590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  <w:t>1.Стили и методы подачи блюд и напитков.</w:t>
            </w:r>
          </w:p>
          <w:p w:rsidR="001F1A15" w:rsidRPr="00BA5900" w:rsidRDefault="001F1A15" w:rsidP="001F1A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noProof w:val="0"/>
                <w:sz w:val="24"/>
                <w:szCs w:val="24"/>
                <w:lang w:eastAsia="en-US"/>
              </w:rPr>
              <w:t>2</w:t>
            </w:r>
            <w:r w:rsidRPr="00BA5900">
              <w:rPr>
                <w:rFonts w:ascii="Times New Roman" w:hAnsi="Times New Roman" w:cs="Times New Roman"/>
                <w:noProof w:val="0"/>
                <w:sz w:val="24"/>
                <w:szCs w:val="24"/>
                <w:lang w:eastAsia="en-US"/>
              </w:rPr>
              <w:t>. Виды расчетов с гостями в организациях службы питания гостиничного комплекса.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A15" w:rsidRPr="00BA5900" w:rsidRDefault="001F1A15" w:rsidP="00A62638">
            <w:pPr>
              <w:spacing w:line="360" w:lineRule="auto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noProof w:val="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A15" w:rsidRPr="00BA5900" w:rsidRDefault="00A62638" w:rsidP="00A62638">
            <w:pPr>
              <w:spacing w:line="360" w:lineRule="auto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noProof w:val="0"/>
                <w:sz w:val="24"/>
                <w:szCs w:val="24"/>
                <w:lang w:eastAsia="en-US"/>
              </w:rPr>
              <w:t>2</w:t>
            </w:r>
          </w:p>
        </w:tc>
      </w:tr>
      <w:tr w:rsidR="00BA5900" w:rsidRPr="00BA5900" w:rsidTr="00A62638">
        <w:tc>
          <w:tcPr>
            <w:tcW w:w="8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00" w:rsidRPr="00A62638" w:rsidRDefault="00BA5900" w:rsidP="00A626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</w:pPr>
            <w:r w:rsidRPr="00BA5900">
              <w:rPr>
                <w:rFonts w:ascii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eastAsia="en-US"/>
              </w:rPr>
              <w:t>Раздел 2.</w:t>
            </w:r>
            <w:r w:rsidR="00A62638">
              <w:rPr>
                <w:rFonts w:ascii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A5900">
              <w:rPr>
                <w:rFonts w:ascii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eastAsia="en-US"/>
              </w:rPr>
              <w:t>Организация, осуществление и контролирование специальных видов услуг, стилей и методов обслуживания службы питания</w:t>
            </w:r>
            <w:r w:rsidR="00A62638">
              <w:rPr>
                <w:rFonts w:ascii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A5900">
              <w:rPr>
                <w:rFonts w:ascii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eastAsia="en-US"/>
              </w:rPr>
              <w:t>гостиничного комплекса для поддержания требуемого уровня качества обслуживания.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900" w:rsidRPr="00BA5900" w:rsidRDefault="00BA5900" w:rsidP="00A62638">
            <w:pPr>
              <w:spacing w:line="360" w:lineRule="auto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900" w:rsidRPr="00BA5900" w:rsidRDefault="00BA5900" w:rsidP="00A62638">
            <w:pPr>
              <w:spacing w:line="360" w:lineRule="auto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eastAsia="en-US"/>
              </w:rPr>
            </w:pPr>
          </w:p>
        </w:tc>
      </w:tr>
      <w:tr w:rsidR="00A62638" w:rsidRPr="00BA5900" w:rsidTr="00A62638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38" w:rsidRPr="00BA5900" w:rsidRDefault="00A62638" w:rsidP="00BA59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</w:pPr>
            <w:r w:rsidRPr="00BA590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  <w:t xml:space="preserve">1. Организация и проверка подготовки предприятий и персонала службы питания к обслуживанию потребителей. 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38" w:rsidRPr="00BA5900" w:rsidRDefault="00A62638" w:rsidP="00A626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</w:pPr>
            <w:r w:rsidRPr="00BA5900">
              <w:rPr>
                <w:rFonts w:ascii="Times New Roman" w:hAnsi="Times New Roman" w:cs="Times New Roman"/>
                <w:noProof w:val="0"/>
                <w:color w:val="000000"/>
                <w:sz w:val="23"/>
                <w:szCs w:val="23"/>
                <w:lang w:eastAsia="en-US"/>
              </w:rPr>
              <w:t>1</w:t>
            </w:r>
            <w:r w:rsidRPr="00BA590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  <w:t xml:space="preserve">. Особенности обслуживания разных форм и стилей мероприятий организаций службы питания. </w:t>
            </w:r>
          </w:p>
          <w:p w:rsidR="00A62638" w:rsidRPr="00A62638" w:rsidRDefault="00A62638" w:rsidP="00BA59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</w:pPr>
            <w:r w:rsidRPr="00BA590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  <w:t>2.Технология подготовки и обслуживания к</w:t>
            </w: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  <w:t>онференций, семинаров</w:t>
            </w:r>
            <w:r w:rsidRPr="00BA590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  <w:t xml:space="preserve">. 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38" w:rsidRPr="00BA5900" w:rsidRDefault="00A62638" w:rsidP="00A62638">
            <w:pPr>
              <w:spacing w:line="360" w:lineRule="auto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noProof w:val="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38" w:rsidRPr="00BA5900" w:rsidRDefault="00A62638" w:rsidP="00A62638">
            <w:pPr>
              <w:spacing w:line="360" w:lineRule="auto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noProof w:val="0"/>
                <w:sz w:val="24"/>
                <w:szCs w:val="24"/>
                <w:lang w:eastAsia="en-US"/>
              </w:rPr>
              <w:t>2</w:t>
            </w:r>
          </w:p>
        </w:tc>
      </w:tr>
      <w:tr w:rsidR="00A62638" w:rsidRPr="00BA5900" w:rsidTr="00A62638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38" w:rsidRPr="00BA5900" w:rsidRDefault="00A62638" w:rsidP="00BA59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</w:pPr>
            <w:r w:rsidRPr="00BA590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  <w:t xml:space="preserve">2.Организация, координация и контроль подготовки банкетных залов для различных форматов обслуживания. 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38" w:rsidRDefault="00A62638" w:rsidP="00A626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  <w:t>1</w:t>
            </w:r>
            <w:r w:rsidRPr="00BA590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  <w:t>.Технология подготовки и обслуживания совещаний.</w:t>
            </w:r>
          </w:p>
          <w:p w:rsidR="00A62638" w:rsidRPr="00A62638" w:rsidRDefault="00A62638" w:rsidP="00BA59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  <w:t>2</w:t>
            </w:r>
            <w:r w:rsidRPr="00BA590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  <w:t xml:space="preserve">.Технология организации и обслуживания службы Рум-сервис. 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38" w:rsidRPr="00BA5900" w:rsidRDefault="00A62638" w:rsidP="00A62638">
            <w:pPr>
              <w:spacing w:line="360" w:lineRule="auto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noProof w:val="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38" w:rsidRPr="00BA5900" w:rsidRDefault="00A62638" w:rsidP="00A62638">
            <w:pPr>
              <w:spacing w:line="360" w:lineRule="auto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noProof w:val="0"/>
                <w:sz w:val="24"/>
                <w:szCs w:val="24"/>
                <w:lang w:eastAsia="en-US"/>
              </w:rPr>
              <w:t>2</w:t>
            </w:r>
          </w:p>
        </w:tc>
      </w:tr>
      <w:tr w:rsidR="00A62638" w:rsidRPr="00BA5900" w:rsidTr="00A62638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38" w:rsidRPr="00BA5900" w:rsidRDefault="00A62638" w:rsidP="00A626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</w:pPr>
            <w:r w:rsidRPr="00BA590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  <w:t xml:space="preserve">3.Тренинг и анализ производственных ситуаций при обслуживании гостей </w:t>
            </w:r>
          </w:p>
          <w:p w:rsidR="00A62638" w:rsidRPr="00BA5900" w:rsidRDefault="00A62638" w:rsidP="00BA59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</w:pPr>
            <w:r w:rsidRPr="00BA590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  <w:t xml:space="preserve">на высшем уровне. 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38" w:rsidRPr="00BA5900" w:rsidRDefault="00A62638" w:rsidP="00A626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  <w:t>1</w:t>
            </w:r>
            <w:r w:rsidRPr="00BA590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  <w:t xml:space="preserve">.Особенности обслуживания гостей на высшем уровне. </w:t>
            </w:r>
          </w:p>
          <w:p w:rsidR="00A62638" w:rsidRPr="00A62638" w:rsidRDefault="00A62638" w:rsidP="00BA59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  <w:t>2</w:t>
            </w:r>
            <w:r w:rsidRPr="00BA590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  <w:t xml:space="preserve">.Особенности подготовки и обслуживания официальных приемов. 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38" w:rsidRPr="00A62638" w:rsidRDefault="00A62638" w:rsidP="00A62638">
            <w:pPr>
              <w:spacing w:line="36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noProof w:val="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38" w:rsidRPr="00BA5900" w:rsidRDefault="00A62638" w:rsidP="00A62638">
            <w:pPr>
              <w:spacing w:line="360" w:lineRule="auto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noProof w:val="0"/>
                <w:sz w:val="24"/>
                <w:szCs w:val="24"/>
                <w:lang w:eastAsia="en-US"/>
              </w:rPr>
              <w:t>2</w:t>
            </w:r>
          </w:p>
        </w:tc>
      </w:tr>
      <w:tr w:rsidR="00A62638" w:rsidRPr="00BA5900" w:rsidTr="00A62638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38" w:rsidRPr="00BA5900" w:rsidRDefault="00A62638" w:rsidP="00BA59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</w:pPr>
            <w:r w:rsidRPr="00BA590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  <w:t xml:space="preserve">4.Тренинг и анализ производственных ситуаций по подаче блюд разными стилями. 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38" w:rsidRDefault="00A62638" w:rsidP="00A626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  <w:t>1</w:t>
            </w:r>
            <w:r w:rsidRPr="00BA590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  <w:t>.Особенности подготовки и обслуживания официальных приемов.</w:t>
            </w:r>
          </w:p>
          <w:p w:rsidR="00A62638" w:rsidRPr="00BA5900" w:rsidRDefault="00A62638" w:rsidP="00A626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  <w:t>2</w:t>
            </w:r>
            <w:r w:rsidRPr="00BA590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  <w:t xml:space="preserve">.Особенности подготовки и </w:t>
            </w:r>
          </w:p>
          <w:p w:rsidR="00A62638" w:rsidRPr="00A62638" w:rsidRDefault="00A62638" w:rsidP="00BA59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</w:pPr>
            <w:r w:rsidRPr="00BA590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  <w:t xml:space="preserve">обслуживания неофициальных банкетов. 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38" w:rsidRPr="00A62638" w:rsidRDefault="00A62638" w:rsidP="00A62638">
            <w:pPr>
              <w:spacing w:line="360" w:lineRule="auto"/>
              <w:jc w:val="center"/>
              <w:rPr>
                <w:rFonts w:ascii="Times New Roman" w:hAnsi="Times New Roman" w:cs="Times New Roman"/>
                <w:noProof w:val="0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noProof w:val="0"/>
                <w:color w:val="000000" w:themeColor="text1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38" w:rsidRPr="00BA5900" w:rsidRDefault="00A62638" w:rsidP="00A62638">
            <w:pPr>
              <w:spacing w:line="360" w:lineRule="auto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noProof w:val="0"/>
                <w:sz w:val="24"/>
                <w:szCs w:val="24"/>
                <w:lang w:eastAsia="en-US"/>
              </w:rPr>
              <w:t>2</w:t>
            </w:r>
          </w:p>
        </w:tc>
      </w:tr>
      <w:tr w:rsidR="00A62638" w:rsidRPr="00BA5900" w:rsidTr="00A62638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38" w:rsidRPr="00BA5900" w:rsidRDefault="00A62638" w:rsidP="00BA59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</w:pPr>
            <w:r w:rsidRPr="00BA590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  <w:t>5.Организация, координация и контроль деятельности службы рум-сервис, баров, кафе, шведского стола.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38" w:rsidRPr="00BA5900" w:rsidRDefault="00A62638" w:rsidP="00A626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  <w:t>1</w:t>
            </w:r>
            <w:r w:rsidRPr="00BA590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  <w:t xml:space="preserve">.Особенности подготовки и организации обслуживания банкета фуршета. </w:t>
            </w:r>
          </w:p>
          <w:p w:rsidR="00A62638" w:rsidRPr="00BA5900" w:rsidRDefault="00A62638" w:rsidP="00A626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  <w:t>2</w:t>
            </w:r>
            <w:r w:rsidRPr="00BA590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  <w:t xml:space="preserve">.Особенности подготовки и организации обслуживания банкета коктейля. </w:t>
            </w:r>
          </w:p>
          <w:p w:rsidR="00A62638" w:rsidRPr="00A62638" w:rsidRDefault="00A62638" w:rsidP="00BA59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  <w:t>3</w:t>
            </w:r>
            <w:r w:rsidRPr="00BA590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  <w:t xml:space="preserve">.Особенности подготовки и организации обслуживания банкета чая. 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38" w:rsidRPr="00BA5900" w:rsidRDefault="00A62638" w:rsidP="00A62638">
            <w:pPr>
              <w:spacing w:line="360" w:lineRule="auto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noProof w:val="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38" w:rsidRPr="00BA5900" w:rsidRDefault="00A62638" w:rsidP="00A62638">
            <w:pPr>
              <w:spacing w:line="360" w:lineRule="auto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noProof w:val="0"/>
                <w:sz w:val="24"/>
                <w:szCs w:val="24"/>
                <w:lang w:eastAsia="en-US"/>
              </w:rPr>
              <w:t>2</w:t>
            </w:r>
          </w:p>
        </w:tc>
      </w:tr>
      <w:tr w:rsidR="00A62638" w:rsidRPr="00BA5900" w:rsidTr="00A62638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38" w:rsidRPr="00BA5900" w:rsidRDefault="00A62638" w:rsidP="00BA590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</w:pPr>
            <w:r w:rsidRPr="00BA590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  <w:t>6.Контроль выполнения стандартов деятельности персонала службы питания.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638" w:rsidRPr="00BA5900" w:rsidRDefault="00A62638" w:rsidP="00A626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</w:pPr>
            <w:r w:rsidRPr="00BA590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  <w:t xml:space="preserve">1.Особенности взаимодействия службы питания с другими службами гостиницы. </w:t>
            </w:r>
          </w:p>
          <w:p w:rsidR="00A62638" w:rsidRPr="00BA5900" w:rsidRDefault="00A62638" w:rsidP="00A626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  <w:t>2</w:t>
            </w:r>
            <w:r w:rsidRPr="00BA590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  <w:t xml:space="preserve">.Нормативы и спецификации процедуры представления услуг высокого качества. </w:t>
            </w:r>
          </w:p>
          <w:p w:rsidR="00A62638" w:rsidRPr="00BA5900" w:rsidRDefault="00A62638" w:rsidP="00A626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 w:val="0"/>
                <w:color w:val="000000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  <w:t>3</w:t>
            </w:r>
            <w:r w:rsidRPr="00BA5900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  <w:t>.Методы контроля, критерии и показатели качества обслуживания гостей службы питания.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38" w:rsidRPr="00BA5900" w:rsidRDefault="00A62638" w:rsidP="00A62638">
            <w:pPr>
              <w:spacing w:line="360" w:lineRule="auto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noProof w:val="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638" w:rsidRPr="00BA5900" w:rsidRDefault="00A62638" w:rsidP="00A62638">
            <w:pPr>
              <w:spacing w:line="360" w:lineRule="auto"/>
              <w:jc w:val="center"/>
              <w:rPr>
                <w:rFonts w:ascii="Times New Roman" w:hAnsi="Times New Roman" w:cs="Times New Roman"/>
                <w:noProof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noProof w:val="0"/>
                <w:sz w:val="24"/>
                <w:szCs w:val="24"/>
                <w:lang w:eastAsia="en-US"/>
              </w:rPr>
              <w:t>2</w:t>
            </w:r>
          </w:p>
        </w:tc>
      </w:tr>
      <w:tr w:rsidR="00BA5900" w:rsidRPr="00BA5900" w:rsidTr="0066774E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900" w:rsidRPr="00BA5900" w:rsidRDefault="0066774E" w:rsidP="006677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noProof w:val="0"/>
                <w:color w:val="000000"/>
                <w:sz w:val="23"/>
                <w:szCs w:val="23"/>
                <w:lang w:eastAsia="en-US"/>
              </w:rPr>
            </w:pPr>
            <w:r w:rsidRPr="0066774E">
              <w:rPr>
                <w:rFonts w:ascii="Times New Roman" w:hAnsi="Times New Roman" w:cs="Times New Roman"/>
                <w:b/>
                <w:noProof w:val="0"/>
                <w:color w:val="000000"/>
                <w:sz w:val="23"/>
                <w:szCs w:val="23"/>
                <w:lang w:eastAsia="en-US"/>
              </w:rPr>
              <w:t>ВСЕГО: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900" w:rsidRPr="00BA5900" w:rsidRDefault="00BA5900" w:rsidP="006677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noProof w:val="0"/>
                <w:color w:val="000000"/>
                <w:sz w:val="23"/>
                <w:szCs w:val="23"/>
                <w:lang w:eastAsia="en-US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900" w:rsidRPr="00BA5900" w:rsidRDefault="0066774E" w:rsidP="0066774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eastAsia="en-US"/>
              </w:rPr>
            </w:pPr>
            <w:r w:rsidRPr="0066774E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eastAsia="en-US"/>
              </w:rPr>
              <w:t>72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900" w:rsidRPr="0066774E" w:rsidRDefault="00BA5900" w:rsidP="0066774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eastAsia="en-US"/>
              </w:rPr>
            </w:pPr>
          </w:p>
        </w:tc>
      </w:tr>
    </w:tbl>
    <w:p w:rsidR="00920B60" w:rsidRDefault="00920B60" w:rsidP="00920B60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66774E" w:rsidRDefault="0066774E">
      <w:r>
        <w:br w:type="page"/>
      </w:r>
    </w:p>
    <w:p w:rsidR="0066774E" w:rsidRPr="0066774E" w:rsidRDefault="0066774E" w:rsidP="0066774E">
      <w:pPr>
        <w:keepNext/>
        <w:spacing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noProof w:val="0"/>
          <w:kern w:val="32"/>
          <w:sz w:val="24"/>
          <w:szCs w:val="24"/>
        </w:rPr>
      </w:pPr>
      <w:r w:rsidRPr="0066774E">
        <w:rPr>
          <w:rFonts w:ascii="Times New Roman" w:eastAsia="Times New Roman" w:hAnsi="Times New Roman" w:cs="Times New Roman"/>
          <w:b/>
          <w:bCs/>
          <w:noProof w:val="0"/>
          <w:kern w:val="32"/>
          <w:sz w:val="24"/>
          <w:szCs w:val="24"/>
        </w:rPr>
        <w:lastRenderedPageBreak/>
        <w:t xml:space="preserve">3. </w:t>
      </w:r>
      <w:r w:rsidRPr="0066774E">
        <w:rPr>
          <w:rFonts w:ascii="Times New Roman" w:eastAsia="Times New Roman" w:hAnsi="Times New Roman" w:cs="Times New Roman"/>
          <w:b/>
          <w:noProof w:val="0"/>
          <w:kern w:val="32"/>
          <w:sz w:val="24"/>
          <w:szCs w:val="24"/>
        </w:rPr>
        <w:t xml:space="preserve">УСЛОВИЯ РЕАЛИЗАЦИИ </w:t>
      </w:r>
      <w:r>
        <w:rPr>
          <w:rFonts w:ascii="Times New Roman" w:eastAsia="Times New Roman" w:hAnsi="Times New Roman" w:cs="Times New Roman"/>
          <w:b/>
          <w:noProof w:val="0"/>
          <w:kern w:val="32"/>
          <w:sz w:val="24"/>
          <w:szCs w:val="24"/>
        </w:rPr>
        <w:t>ПРОГРАММЫ ПРАКТИКИ</w:t>
      </w:r>
    </w:p>
    <w:p w:rsidR="0066774E" w:rsidRPr="0066774E" w:rsidRDefault="0066774E" w:rsidP="0066774E">
      <w:pPr>
        <w:ind w:firstLine="770"/>
        <w:rPr>
          <w:rFonts w:ascii="Times New Roman" w:eastAsia="Times New Roman" w:hAnsi="Times New Roman" w:cs="Times New Roman"/>
          <w:b/>
          <w:noProof w:val="0"/>
          <w:sz w:val="24"/>
          <w:szCs w:val="24"/>
        </w:rPr>
      </w:pPr>
      <w:r w:rsidRPr="0066774E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  <w:t>3.1</w:t>
      </w:r>
      <w:r w:rsidRPr="0066774E">
        <w:rPr>
          <w:rFonts w:ascii="Times New Roman" w:eastAsia="Times New Roman" w:hAnsi="Times New Roman" w:cs="Times New Roman"/>
          <w:bCs/>
          <w:noProof w:val="0"/>
          <w:sz w:val="24"/>
          <w:szCs w:val="24"/>
        </w:rPr>
        <w:t xml:space="preserve">. </w:t>
      </w:r>
      <w:r w:rsidRPr="0066774E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  <w:t xml:space="preserve">Для реализации программы </w:t>
      </w:r>
      <w:r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  <w:t>практики</w:t>
      </w:r>
      <w:r w:rsidRPr="0066774E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  <w:t xml:space="preserve"> должны быть предусмотрены следующие специальные помещения:</w:t>
      </w:r>
    </w:p>
    <w:p w:rsidR="0066774E" w:rsidRPr="0066774E" w:rsidRDefault="0066774E" w:rsidP="0066774E">
      <w:pPr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b/>
          <w:noProof w:val="0"/>
          <w:sz w:val="24"/>
          <w:szCs w:val="24"/>
        </w:rPr>
      </w:pPr>
      <w:r w:rsidRPr="0066774E">
        <w:rPr>
          <w:rFonts w:ascii="Times New Roman" w:eastAsia="Times New Roman" w:hAnsi="Times New Roman" w:cs="Times New Roman"/>
          <w:b/>
          <w:noProof w:val="0"/>
          <w:sz w:val="24"/>
          <w:szCs w:val="24"/>
        </w:rPr>
        <w:t>Оборудование учебного кабинета и рабочих мест кабинета «Организации обслуживания в организациях общественного питания»:</w:t>
      </w:r>
    </w:p>
    <w:p w:rsidR="0066774E" w:rsidRPr="0066774E" w:rsidRDefault="0066774E" w:rsidP="0066774E">
      <w:pPr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774E">
        <w:rPr>
          <w:rFonts w:ascii="Times New Roman" w:eastAsia="Times New Roman" w:hAnsi="Times New Roman" w:cs="Times New Roman"/>
          <w:noProof w:val="0"/>
          <w:sz w:val="24"/>
          <w:szCs w:val="24"/>
        </w:rPr>
        <w:t>АРМ-преподавателя</w:t>
      </w:r>
    </w:p>
    <w:p w:rsidR="0066774E" w:rsidRPr="0066774E" w:rsidRDefault="0066774E" w:rsidP="0066774E">
      <w:pPr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774E">
        <w:rPr>
          <w:rFonts w:ascii="Times New Roman" w:eastAsia="Times New Roman" w:hAnsi="Times New Roman" w:cs="Times New Roman"/>
          <w:noProof w:val="0"/>
          <w:sz w:val="24"/>
          <w:szCs w:val="24"/>
        </w:rPr>
        <w:t>АРМ-студента</w:t>
      </w:r>
    </w:p>
    <w:p w:rsidR="0066774E" w:rsidRPr="0066774E" w:rsidRDefault="0066774E" w:rsidP="0066774E">
      <w:pPr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774E">
        <w:rPr>
          <w:rFonts w:ascii="Times New Roman" w:eastAsia="Times New Roman" w:hAnsi="Times New Roman" w:cs="Times New Roman"/>
          <w:noProof w:val="0"/>
          <w:sz w:val="24"/>
          <w:szCs w:val="24"/>
        </w:rPr>
        <w:t>Мультимедийное оборудование</w:t>
      </w:r>
    </w:p>
    <w:p w:rsidR="0066774E" w:rsidRPr="0066774E" w:rsidRDefault="0066774E" w:rsidP="0066774E">
      <w:pPr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b/>
          <w:noProof w:val="0"/>
          <w:sz w:val="24"/>
          <w:szCs w:val="24"/>
        </w:rPr>
      </w:pPr>
      <w:r w:rsidRPr="0066774E">
        <w:rPr>
          <w:rFonts w:ascii="Times New Roman" w:eastAsia="Times New Roman" w:hAnsi="Times New Roman" w:cs="Times New Roman"/>
          <w:b/>
          <w:noProof w:val="0"/>
          <w:sz w:val="24"/>
          <w:szCs w:val="24"/>
        </w:rPr>
        <w:t>Технические средства обучения:</w:t>
      </w:r>
    </w:p>
    <w:p w:rsidR="0066774E" w:rsidRPr="0066774E" w:rsidRDefault="0066774E" w:rsidP="0066774E">
      <w:pPr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774E">
        <w:rPr>
          <w:rFonts w:ascii="Times New Roman" w:eastAsia="Times New Roman" w:hAnsi="Times New Roman" w:cs="Times New Roman"/>
          <w:noProof w:val="0"/>
          <w:sz w:val="24"/>
          <w:szCs w:val="24"/>
        </w:rPr>
        <w:t>- мультимедийный проектор;</w:t>
      </w:r>
    </w:p>
    <w:p w:rsidR="0066774E" w:rsidRPr="0066774E" w:rsidRDefault="0066774E" w:rsidP="0066774E">
      <w:pPr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774E">
        <w:rPr>
          <w:rFonts w:ascii="Times New Roman" w:eastAsia="Times New Roman" w:hAnsi="Times New Roman" w:cs="Times New Roman"/>
          <w:noProof w:val="0"/>
          <w:sz w:val="24"/>
          <w:szCs w:val="24"/>
        </w:rPr>
        <w:t>- телевизор;</w:t>
      </w:r>
    </w:p>
    <w:p w:rsidR="0066774E" w:rsidRPr="0066774E" w:rsidRDefault="0066774E" w:rsidP="0066774E">
      <w:pPr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774E">
        <w:rPr>
          <w:rFonts w:ascii="Times New Roman" w:eastAsia="Times New Roman" w:hAnsi="Times New Roman" w:cs="Times New Roman"/>
          <w:noProof w:val="0"/>
          <w:sz w:val="24"/>
          <w:szCs w:val="24"/>
        </w:rPr>
        <w:t>- компьютер.</w:t>
      </w:r>
      <w:r w:rsidRPr="0066774E">
        <w:rPr>
          <w:rFonts w:ascii="Times New Roman" w:eastAsia="Times New Roman" w:hAnsi="Times New Roman" w:cs="Times New Roman"/>
          <w:noProof w:val="0"/>
          <w:sz w:val="24"/>
          <w:szCs w:val="24"/>
        </w:rPr>
        <w:tab/>
      </w:r>
    </w:p>
    <w:p w:rsidR="0066774E" w:rsidRPr="0066774E" w:rsidRDefault="0066774E" w:rsidP="0066774E">
      <w:pPr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774E">
        <w:rPr>
          <w:rFonts w:ascii="Times New Roman" w:eastAsia="Times New Roman" w:hAnsi="Times New Roman" w:cs="Times New Roman"/>
          <w:noProof w:val="0"/>
          <w:sz w:val="24"/>
          <w:szCs w:val="24"/>
        </w:rPr>
        <w:t>- комплекты стеклянной и металлической посуды, столовых приборов, столового белья;</w:t>
      </w:r>
    </w:p>
    <w:p w:rsidR="0066774E" w:rsidRPr="0066774E" w:rsidRDefault="0066774E" w:rsidP="0066774E">
      <w:pPr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774E">
        <w:rPr>
          <w:rFonts w:ascii="Times New Roman" w:eastAsia="Times New Roman" w:hAnsi="Times New Roman" w:cs="Times New Roman"/>
          <w:noProof w:val="0"/>
          <w:sz w:val="24"/>
          <w:szCs w:val="24"/>
        </w:rPr>
        <w:t>- инструкция и журнал по технике безопасности;</w:t>
      </w:r>
    </w:p>
    <w:p w:rsidR="0066774E" w:rsidRPr="0066774E" w:rsidRDefault="0066774E" w:rsidP="0066774E">
      <w:pPr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774E">
        <w:rPr>
          <w:rFonts w:ascii="Times New Roman" w:eastAsia="Times New Roman" w:hAnsi="Times New Roman" w:cs="Times New Roman"/>
          <w:noProof w:val="0"/>
          <w:sz w:val="24"/>
          <w:szCs w:val="24"/>
        </w:rPr>
        <w:t>- комплект учебно-методической документации.</w:t>
      </w:r>
    </w:p>
    <w:p w:rsidR="0066774E" w:rsidRPr="0066774E" w:rsidRDefault="0066774E" w:rsidP="006677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 w:val="0"/>
          <w:sz w:val="24"/>
          <w:szCs w:val="24"/>
        </w:rPr>
      </w:pPr>
    </w:p>
    <w:p w:rsidR="0066774E" w:rsidRPr="0066774E" w:rsidRDefault="0066774E" w:rsidP="0066774E">
      <w:pPr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b/>
          <w:noProof w:val="0"/>
          <w:sz w:val="24"/>
          <w:szCs w:val="24"/>
        </w:rPr>
      </w:pPr>
      <w:r w:rsidRPr="0066774E">
        <w:rPr>
          <w:rFonts w:ascii="Times New Roman" w:eastAsia="Times New Roman" w:hAnsi="Times New Roman" w:cs="Times New Roman"/>
          <w:b/>
          <w:noProof w:val="0"/>
          <w:sz w:val="24"/>
          <w:szCs w:val="24"/>
        </w:rPr>
        <w:t xml:space="preserve"> «Учебно-производственная мастерская при лаборатории" (учебный бар):</w:t>
      </w:r>
    </w:p>
    <w:p w:rsidR="0066774E" w:rsidRPr="0066774E" w:rsidRDefault="0066774E" w:rsidP="00667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774E">
        <w:rPr>
          <w:rFonts w:ascii="Times New Roman" w:eastAsia="Times New Roman" w:hAnsi="Times New Roman" w:cs="Times New Roman"/>
          <w:noProof w:val="0"/>
          <w:sz w:val="24"/>
          <w:szCs w:val="24"/>
        </w:rPr>
        <w:t>АРМ-преподавателя</w:t>
      </w:r>
    </w:p>
    <w:p w:rsidR="0066774E" w:rsidRPr="0066774E" w:rsidRDefault="0066774E" w:rsidP="00667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774E">
        <w:rPr>
          <w:rFonts w:ascii="Times New Roman" w:eastAsia="Times New Roman" w:hAnsi="Times New Roman" w:cs="Times New Roman"/>
          <w:noProof w:val="0"/>
          <w:sz w:val="24"/>
          <w:szCs w:val="24"/>
        </w:rPr>
        <w:t>АРМ-студента</w:t>
      </w:r>
    </w:p>
    <w:p w:rsidR="0066774E" w:rsidRDefault="0066774E" w:rsidP="00667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774E">
        <w:rPr>
          <w:rFonts w:ascii="Times New Roman" w:eastAsia="Times New Roman" w:hAnsi="Times New Roman" w:cs="Times New Roman"/>
          <w:noProof w:val="0"/>
          <w:sz w:val="24"/>
          <w:szCs w:val="24"/>
        </w:rPr>
        <w:t>Мультимедийное оборудование</w:t>
      </w:r>
    </w:p>
    <w:p w:rsidR="0066774E" w:rsidRPr="0066774E" w:rsidRDefault="0066774E" w:rsidP="0066774E">
      <w:pPr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</w:pPr>
      <w:r w:rsidRPr="0066774E"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  <w:t xml:space="preserve">- </w:t>
      </w:r>
      <w:r w:rsidRPr="0066774E">
        <w:rPr>
          <w:rFonts w:ascii="Times New Roman" w:eastAsia="Times New Roman" w:hAnsi="Times New Roman" w:cs="Times New Roman"/>
          <w:noProof w:val="0"/>
          <w:sz w:val="24"/>
          <w:szCs w:val="24"/>
        </w:rPr>
        <w:t>блендер</w:t>
      </w:r>
      <w:r w:rsidRPr="0066774E"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  <w:t xml:space="preserve"> VEMA FR 2055</w:t>
      </w:r>
    </w:p>
    <w:p w:rsidR="0066774E" w:rsidRPr="0066774E" w:rsidRDefault="0066774E" w:rsidP="0066774E">
      <w:pPr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</w:pPr>
      <w:r w:rsidRPr="0066774E"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  <w:t xml:space="preserve">- </w:t>
      </w:r>
      <w:r w:rsidRPr="0066774E">
        <w:rPr>
          <w:rFonts w:ascii="Times New Roman" w:eastAsia="Times New Roman" w:hAnsi="Times New Roman" w:cs="Times New Roman"/>
          <w:noProof w:val="0"/>
          <w:sz w:val="24"/>
          <w:szCs w:val="24"/>
        </w:rPr>
        <w:t>кофемашина</w:t>
      </w:r>
      <w:r w:rsidRPr="0066774E"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  <w:t xml:space="preserve"> SAECO ROYAL Cappuccino Silver-gray</w:t>
      </w:r>
    </w:p>
    <w:p w:rsidR="0066774E" w:rsidRPr="0066774E" w:rsidRDefault="0066774E" w:rsidP="0066774E">
      <w:pPr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774E">
        <w:rPr>
          <w:rFonts w:ascii="Times New Roman" w:eastAsia="Times New Roman" w:hAnsi="Times New Roman" w:cs="Times New Roman"/>
          <w:noProof w:val="0"/>
          <w:sz w:val="24"/>
          <w:szCs w:val="24"/>
        </w:rPr>
        <w:t>Льдогенератор SIMAG</w:t>
      </w:r>
    </w:p>
    <w:p w:rsidR="0066774E" w:rsidRPr="0066774E" w:rsidRDefault="0066774E" w:rsidP="0066774E">
      <w:pPr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774E">
        <w:rPr>
          <w:rFonts w:ascii="Times New Roman" w:eastAsia="Times New Roman" w:hAnsi="Times New Roman" w:cs="Times New Roman"/>
          <w:noProof w:val="0"/>
          <w:sz w:val="24"/>
          <w:szCs w:val="24"/>
        </w:rPr>
        <w:t>Машина посудомоечная ELECTROLUX WT4</w:t>
      </w:r>
    </w:p>
    <w:p w:rsidR="0066774E" w:rsidRPr="0066774E" w:rsidRDefault="0066774E" w:rsidP="0066774E">
      <w:pPr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774E">
        <w:rPr>
          <w:rFonts w:ascii="Times New Roman" w:eastAsia="Times New Roman" w:hAnsi="Times New Roman" w:cs="Times New Roman"/>
          <w:noProof w:val="0"/>
          <w:sz w:val="24"/>
          <w:szCs w:val="24"/>
        </w:rPr>
        <w:t>Миксер д/мол.коктелей</w:t>
      </w:r>
    </w:p>
    <w:p w:rsidR="0066774E" w:rsidRPr="0066774E" w:rsidRDefault="0066774E" w:rsidP="0066774E">
      <w:pPr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774E">
        <w:rPr>
          <w:rFonts w:ascii="Times New Roman" w:eastAsia="Times New Roman" w:hAnsi="Times New Roman" w:cs="Times New Roman"/>
          <w:noProof w:val="0"/>
          <w:sz w:val="24"/>
          <w:szCs w:val="24"/>
        </w:rPr>
        <w:t>Шкаф винный</w:t>
      </w:r>
    </w:p>
    <w:p w:rsidR="0066774E" w:rsidRPr="0066774E" w:rsidRDefault="0066774E" w:rsidP="0066774E">
      <w:pPr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774E">
        <w:rPr>
          <w:rFonts w:ascii="Times New Roman" w:eastAsia="Times New Roman" w:hAnsi="Times New Roman" w:cs="Times New Roman"/>
          <w:noProof w:val="0"/>
          <w:sz w:val="24"/>
          <w:szCs w:val="24"/>
        </w:rPr>
        <w:t>Моноблок Firich Glaive RT-565-R4</w:t>
      </w:r>
    </w:p>
    <w:p w:rsidR="0066774E" w:rsidRPr="0066774E" w:rsidRDefault="0066774E" w:rsidP="0066774E">
      <w:pPr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774E">
        <w:rPr>
          <w:rFonts w:ascii="Times New Roman" w:eastAsia="Times New Roman" w:hAnsi="Times New Roman" w:cs="Times New Roman"/>
          <w:noProof w:val="0"/>
          <w:sz w:val="24"/>
          <w:szCs w:val="24"/>
        </w:rPr>
        <w:t>Принтер Star 654</w:t>
      </w:r>
    </w:p>
    <w:p w:rsidR="0066774E" w:rsidRPr="0066774E" w:rsidRDefault="0066774E" w:rsidP="0066774E">
      <w:pPr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774E">
        <w:rPr>
          <w:rFonts w:ascii="Times New Roman" w:eastAsia="Times New Roman" w:hAnsi="Times New Roman" w:cs="Times New Roman"/>
          <w:noProof w:val="0"/>
          <w:sz w:val="24"/>
          <w:szCs w:val="24"/>
        </w:rPr>
        <w:t>- комплекты стеклянной и металлической посуды, барных приборов, столового белья;</w:t>
      </w:r>
    </w:p>
    <w:p w:rsidR="0066774E" w:rsidRPr="0066774E" w:rsidRDefault="0066774E" w:rsidP="0066774E">
      <w:pPr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774E">
        <w:rPr>
          <w:rFonts w:ascii="Times New Roman" w:eastAsia="Times New Roman" w:hAnsi="Times New Roman" w:cs="Times New Roman"/>
          <w:noProof w:val="0"/>
          <w:sz w:val="24"/>
          <w:szCs w:val="24"/>
        </w:rPr>
        <w:t>- инструкция и журнал по технике безопасности;</w:t>
      </w:r>
    </w:p>
    <w:p w:rsidR="0066774E" w:rsidRPr="0066774E" w:rsidRDefault="0066774E" w:rsidP="000D5308">
      <w:pPr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774E">
        <w:rPr>
          <w:rFonts w:ascii="Times New Roman" w:eastAsia="Times New Roman" w:hAnsi="Times New Roman" w:cs="Times New Roman"/>
          <w:noProof w:val="0"/>
          <w:sz w:val="24"/>
          <w:szCs w:val="24"/>
        </w:rPr>
        <w:t>- комплект учебно-методической документации.</w:t>
      </w:r>
    </w:p>
    <w:p w:rsidR="0066774E" w:rsidRPr="0066774E" w:rsidRDefault="0066774E" w:rsidP="00667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</w:rPr>
      </w:pPr>
      <w:r w:rsidRPr="0066774E">
        <w:rPr>
          <w:rFonts w:ascii="Times New Roman" w:eastAsia="Times New Roman" w:hAnsi="Times New Roman" w:cs="Times New Roman"/>
          <w:bCs/>
          <w:noProof w:val="0"/>
          <w:sz w:val="24"/>
          <w:szCs w:val="24"/>
        </w:rPr>
        <w:t>Технические средства обучения:</w:t>
      </w:r>
    </w:p>
    <w:p w:rsidR="0066774E" w:rsidRPr="0066774E" w:rsidRDefault="0066774E" w:rsidP="00667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</w:rPr>
      </w:pPr>
      <w:r w:rsidRPr="0066774E">
        <w:rPr>
          <w:rFonts w:ascii="Times New Roman" w:eastAsia="Times New Roman" w:hAnsi="Times New Roman" w:cs="Times New Roman"/>
          <w:bCs/>
          <w:noProof w:val="0"/>
          <w:sz w:val="24"/>
          <w:szCs w:val="24"/>
        </w:rPr>
        <w:t>- мультимедийный проектор;</w:t>
      </w:r>
    </w:p>
    <w:p w:rsidR="0066774E" w:rsidRPr="0066774E" w:rsidRDefault="0066774E" w:rsidP="00667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</w:rPr>
      </w:pPr>
      <w:r w:rsidRPr="0066774E">
        <w:rPr>
          <w:rFonts w:ascii="Times New Roman" w:eastAsia="Times New Roman" w:hAnsi="Times New Roman" w:cs="Times New Roman"/>
          <w:bCs/>
          <w:noProof w:val="0"/>
          <w:sz w:val="24"/>
          <w:szCs w:val="24"/>
        </w:rPr>
        <w:t>- телевизор;</w:t>
      </w:r>
    </w:p>
    <w:p w:rsidR="0066774E" w:rsidRPr="0066774E" w:rsidRDefault="0066774E" w:rsidP="00667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</w:rPr>
      </w:pPr>
      <w:r w:rsidRPr="0066774E">
        <w:rPr>
          <w:rFonts w:ascii="Times New Roman" w:eastAsia="Times New Roman" w:hAnsi="Times New Roman" w:cs="Times New Roman"/>
          <w:bCs/>
          <w:noProof w:val="0"/>
          <w:sz w:val="24"/>
          <w:szCs w:val="24"/>
        </w:rPr>
        <w:t>- компьютер.</w:t>
      </w:r>
    </w:p>
    <w:p w:rsidR="0066774E" w:rsidRPr="0066774E" w:rsidRDefault="0066774E" w:rsidP="00667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</w:rPr>
      </w:pPr>
    </w:p>
    <w:p w:rsidR="0066774E" w:rsidRPr="0066774E" w:rsidRDefault="0066774E" w:rsidP="00667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b/>
          <w:noProof w:val="0"/>
          <w:sz w:val="24"/>
          <w:szCs w:val="24"/>
        </w:rPr>
      </w:pPr>
      <w:r w:rsidRPr="0066774E">
        <w:rPr>
          <w:rFonts w:ascii="Times New Roman" w:eastAsia="Times New Roman" w:hAnsi="Times New Roman" w:cs="Times New Roman"/>
          <w:b/>
          <w:noProof w:val="0"/>
          <w:sz w:val="24"/>
          <w:szCs w:val="24"/>
        </w:rPr>
        <w:t>Оборудование лаборатории</w:t>
      </w:r>
      <w:r w:rsidRPr="0066774E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  <w:t xml:space="preserve"> и рабочих мест лаборатории </w:t>
      </w:r>
      <w:r w:rsidRPr="0066774E">
        <w:rPr>
          <w:rFonts w:ascii="Times New Roman" w:eastAsia="Times New Roman" w:hAnsi="Times New Roman" w:cs="Times New Roman"/>
          <w:b/>
          <w:noProof w:val="0"/>
          <w:sz w:val="24"/>
          <w:szCs w:val="24"/>
        </w:rPr>
        <w:t>«Информационно-коммуникационных технологий»:</w:t>
      </w:r>
    </w:p>
    <w:p w:rsidR="0066774E" w:rsidRPr="0066774E" w:rsidRDefault="0066774E" w:rsidP="0066774E">
      <w:pPr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774E">
        <w:rPr>
          <w:rFonts w:ascii="Times New Roman" w:eastAsia="Times New Roman" w:hAnsi="Times New Roman" w:cs="Times New Roman"/>
          <w:noProof w:val="0"/>
          <w:sz w:val="24"/>
          <w:szCs w:val="24"/>
        </w:rPr>
        <w:t>-АРМ-преподавателя;</w:t>
      </w:r>
    </w:p>
    <w:p w:rsidR="0066774E" w:rsidRPr="0066774E" w:rsidRDefault="0066774E" w:rsidP="00667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774E">
        <w:rPr>
          <w:rFonts w:ascii="Times New Roman" w:eastAsia="Times New Roman" w:hAnsi="Times New Roman" w:cs="Times New Roman"/>
          <w:noProof w:val="0"/>
          <w:sz w:val="24"/>
          <w:szCs w:val="24"/>
        </w:rPr>
        <w:t>-АРМ-студента;</w:t>
      </w:r>
    </w:p>
    <w:p w:rsidR="0066774E" w:rsidRPr="0066774E" w:rsidRDefault="0066774E" w:rsidP="00667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774E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 - мультимедийное оборудование;</w:t>
      </w:r>
    </w:p>
    <w:p w:rsidR="0066774E" w:rsidRPr="0066774E" w:rsidRDefault="0066774E" w:rsidP="00667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774E">
        <w:rPr>
          <w:rFonts w:ascii="Times New Roman" w:eastAsia="Times New Roman" w:hAnsi="Times New Roman" w:cs="Times New Roman"/>
          <w:noProof w:val="0"/>
          <w:sz w:val="24"/>
          <w:szCs w:val="24"/>
        </w:rPr>
        <w:t>- вычислительный блок Forrum Imperium;</w:t>
      </w:r>
    </w:p>
    <w:p w:rsidR="0066774E" w:rsidRPr="0066774E" w:rsidRDefault="0066774E" w:rsidP="00667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774E">
        <w:rPr>
          <w:rFonts w:ascii="Times New Roman" w:eastAsia="Times New Roman" w:hAnsi="Times New Roman" w:cs="Times New Roman"/>
          <w:noProof w:val="0"/>
          <w:sz w:val="24"/>
          <w:szCs w:val="24"/>
        </w:rPr>
        <w:t>-комплект интерактивного оборудования MS-PWD 50;</w:t>
      </w:r>
    </w:p>
    <w:p w:rsidR="0066774E" w:rsidRPr="0066774E" w:rsidRDefault="0066774E" w:rsidP="00667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</w:pPr>
      <w:r w:rsidRPr="0066774E"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  <w:t>-</w:t>
      </w:r>
      <w:r w:rsidRPr="0066774E">
        <w:rPr>
          <w:rFonts w:ascii="Times New Roman" w:eastAsia="Times New Roman" w:hAnsi="Times New Roman" w:cs="Times New Roman"/>
          <w:noProof w:val="0"/>
          <w:sz w:val="24"/>
          <w:szCs w:val="24"/>
        </w:rPr>
        <w:t>ноутбук</w:t>
      </w:r>
      <w:r w:rsidRPr="0066774E"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  <w:t xml:space="preserve"> Fujitsu Siemens ESPRIMO Mobile V6535, 15 </w:t>
      </w:r>
      <w:r w:rsidRPr="0066774E">
        <w:rPr>
          <w:rFonts w:ascii="Times New Roman" w:eastAsia="Times New Roman" w:hAnsi="Times New Roman" w:cs="Times New Roman"/>
          <w:noProof w:val="0"/>
          <w:sz w:val="24"/>
          <w:szCs w:val="24"/>
        </w:rPr>
        <w:t>штук</w:t>
      </w:r>
      <w:r w:rsidRPr="0066774E">
        <w:rPr>
          <w:rFonts w:ascii="Times New Roman" w:eastAsia="Times New Roman" w:hAnsi="Times New Roman" w:cs="Times New Roman"/>
          <w:noProof w:val="0"/>
          <w:sz w:val="24"/>
          <w:szCs w:val="24"/>
          <w:lang w:val="en-US"/>
        </w:rPr>
        <w:t>;</w:t>
      </w:r>
    </w:p>
    <w:p w:rsidR="0066774E" w:rsidRPr="0066774E" w:rsidRDefault="0066774E" w:rsidP="00667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774E">
        <w:rPr>
          <w:rFonts w:ascii="Times New Roman" w:eastAsia="Times New Roman" w:hAnsi="Times New Roman" w:cs="Times New Roman"/>
          <w:noProof w:val="0"/>
          <w:sz w:val="24"/>
          <w:szCs w:val="24"/>
        </w:rPr>
        <w:t>-стол мобильный компьютерный 800*1800*800;</w:t>
      </w:r>
    </w:p>
    <w:p w:rsidR="0066774E" w:rsidRPr="0066774E" w:rsidRDefault="0066774E" w:rsidP="000D53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774E">
        <w:rPr>
          <w:rFonts w:ascii="Times New Roman" w:eastAsia="Times New Roman" w:hAnsi="Times New Roman" w:cs="Times New Roman"/>
          <w:noProof w:val="0"/>
          <w:sz w:val="24"/>
          <w:szCs w:val="24"/>
        </w:rPr>
        <w:t>- комплект учебно-методических материалов.</w:t>
      </w:r>
    </w:p>
    <w:p w:rsidR="0066774E" w:rsidRPr="0066774E" w:rsidRDefault="0066774E" w:rsidP="00667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</w:pPr>
      <w:r w:rsidRPr="0066774E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  <w:t>Технические средства обучения:</w:t>
      </w:r>
    </w:p>
    <w:p w:rsidR="0066774E" w:rsidRPr="0066774E" w:rsidRDefault="0066774E" w:rsidP="00667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</w:rPr>
      </w:pPr>
      <w:r w:rsidRPr="0066774E">
        <w:rPr>
          <w:rFonts w:ascii="Times New Roman" w:eastAsia="Times New Roman" w:hAnsi="Times New Roman" w:cs="Times New Roman"/>
          <w:bCs/>
          <w:noProof w:val="0"/>
          <w:sz w:val="24"/>
          <w:szCs w:val="24"/>
        </w:rPr>
        <w:t>- мультимедийный проектор;</w:t>
      </w:r>
    </w:p>
    <w:p w:rsidR="0066774E" w:rsidRPr="0066774E" w:rsidRDefault="0066774E" w:rsidP="00667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</w:rPr>
      </w:pPr>
      <w:r w:rsidRPr="0066774E">
        <w:rPr>
          <w:rFonts w:ascii="Times New Roman" w:eastAsia="Times New Roman" w:hAnsi="Times New Roman" w:cs="Times New Roman"/>
          <w:bCs/>
          <w:noProof w:val="0"/>
          <w:sz w:val="24"/>
          <w:szCs w:val="24"/>
        </w:rPr>
        <w:t>- телевизор;</w:t>
      </w:r>
    </w:p>
    <w:p w:rsidR="0066774E" w:rsidRPr="0066774E" w:rsidRDefault="0066774E" w:rsidP="006677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</w:rPr>
      </w:pPr>
      <w:r w:rsidRPr="0066774E">
        <w:rPr>
          <w:rFonts w:ascii="Times New Roman" w:eastAsia="Times New Roman" w:hAnsi="Times New Roman" w:cs="Times New Roman"/>
          <w:bCs/>
          <w:noProof w:val="0"/>
          <w:sz w:val="24"/>
          <w:szCs w:val="24"/>
        </w:rPr>
        <w:t>- компьютер.</w:t>
      </w:r>
    </w:p>
    <w:p w:rsidR="0066774E" w:rsidRPr="0066774E" w:rsidRDefault="0066774E" w:rsidP="006677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noProof w:val="0"/>
          <w:sz w:val="24"/>
          <w:szCs w:val="24"/>
        </w:rPr>
      </w:pPr>
    </w:p>
    <w:p w:rsidR="0066774E" w:rsidRPr="0066774E" w:rsidRDefault="0066774E" w:rsidP="0066774E">
      <w:pPr>
        <w:numPr>
          <w:ilvl w:val="1"/>
          <w:numId w:val="5"/>
        </w:numPr>
        <w:spacing w:after="0" w:line="240" w:lineRule="auto"/>
        <w:ind w:left="142" w:hanging="142"/>
        <w:contextualSpacing/>
        <w:jc w:val="both"/>
        <w:rPr>
          <w:rFonts w:ascii="Times New Roman" w:eastAsia="Times New Roman" w:hAnsi="Times New Roman" w:cs="Times New Roman"/>
          <w:b/>
          <w:bCs/>
          <w:noProof w:val="0"/>
          <w:sz w:val="24"/>
          <w:szCs w:val="20"/>
        </w:rPr>
      </w:pPr>
      <w:r w:rsidRPr="0066774E">
        <w:rPr>
          <w:rFonts w:ascii="Times New Roman" w:eastAsia="Times New Roman" w:hAnsi="Times New Roman" w:cs="Times New Roman"/>
          <w:b/>
          <w:bCs/>
          <w:noProof w:val="0"/>
          <w:sz w:val="24"/>
          <w:szCs w:val="20"/>
        </w:rPr>
        <w:t>Информационное обеспечение реализации программы</w:t>
      </w:r>
    </w:p>
    <w:p w:rsidR="0066774E" w:rsidRPr="0066774E" w:rsidRDefault="0066774E" w:rsidP="0066774E">
      <w:pPr>
        <w:suppressAutoHyphens/>
        <w:spacing w:line="240" w:lineRule="auto"/>
        <w:ind w:firstLine="709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774E">
        <w:rPr>
          <w:rFonts w:ascii="Times New Roman" w:eastAsia="Times New Roman" w:hAnsi="Times New Roman" w:cs="Times New Roman"/>
          <w:bCs/>
          <w:noProof w:val="0"/>
          <w:sz w:val="24"/>
          <w:szCs w:val="24"/>
        </w:rPr>
        <w:t>Для реализации программы библиотечный фонд образовательной организации должен иметь  п</w:t>
      </w:r>
      <w:r w:rsidRPr="0066774E">
        <w:rPr>
          <w:rFonts w:ascii="Times New Roman" w:eastAsia="Times New Roman" w:hAnsi="Times New Roman" w:cs="Times New Roman"/>
          <w:noProof w:val="0"/>
          <w:sz w:val="24"/>
          <w:szCs w:val="24"/>
        </w:rPr>
        <w:t>ечатные и/или электронные образовательные и информационные ресурсы, рекомендуемых для использования в образовательном процессе</w:t>
      </w:r>
    </w:p>
    <w:p w:rsidR="0066774E" w:rsidRPr="0066774E" w:rsidRDefault="0066774E" w:rsidP="0066774E">
      <w:pPr>
        <w:numPr>
          <w:ilvl w:val="2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</w:pPr>
      <w:r w:rsidRPr="0066774E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  <w:t>Печатные издания</w:t>
      </w:r>
    </w:p>
    <w:p w:rsidR="0066774E" w:rsidRPr="0066774E" w:rsidRDefault="0066774E" w:rsidP="0066774E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</w:pPr>
      <w:r w:rsidRPr="0066774E">
        <w:rPr>
          <w:rFonts w:ascii="Times New Roman" w:eastAsia="Times New Roman" w:hAnsi="Times New Roman" w:cs="Times New Roman"/>
          <w:bCs/>
          <w:noProof w:val="0"/>
          <w:sz w:val="24"/>
          <w:szCs w:val="24"/>
        </w:rPr>
        <w:t>Закон РФ от 07.02.1992 № 2300-1 О защите прав потребителей</w:t>
      </w:r>
    </w:p>
    <w:p w:rsidR="0066774E" w:rsidRPr="0066774E" w:rsidRDefault="0066774E" w:rsidP="0066774E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</w:rPr>
      </w:pPr>
      <w:r w:rsidRPr="0066774E">
        <w:rPr>
          <w:rFonts w:ascii="Times New Roman" w:eastAsia="Times New Roman" w:hAnsi="Times New Roman" w:cs="Times New Roman"/>
          <w:bCs/>
          <w:noProof w:val="0"/>
          <w:sz w:val="24"/>
          <w:szCs w:val="24"/>
        </w:rPr>
        <w:t xml:space="preserve">Постановление Правительства РФ от 15.08.1997 N 1036 (ред. от 04.10.2012) "Об утверждении Правил оказания услуг общественного питания" </w:t>
      </w:r>
    </w:p>
    <w:p w:rsidR="0066774E" w:rsidRPr="0066774E" w:rsidRDefault="0066774E" w:rsidP="0066774E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</w:rPr>
      </w:pPr>
      <w:r w:rsidRPr="0066774E">
        <w:rPr>
          <w:rFonts w:ascii="Times New Roman" w:eastAsia="Times New Roman" w:hAnsi="Times New Roman" w:cs="Times New Roman"/>
          <w:bCs/>
          <w:noProof w:val="0"/>
          <w:sz w:val="24"/>
          <w:szCs w:val="24"/>
        </w:rPr>
        <w:t>Постановление Главного государственного санитарного врача РФ от 08.11.2001 N 31 (ред. от 10.06.2016) "О введении в действие санитарных правил"</w:t>
      </w:r>
    </w:p>
    <w:p w:rsidR="0066774E" w:rsidRPr="0066774E" w:rsidRDefault="0066774E" w:rsidP="0066774E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</w:rPr>
      </w:pPr>
      <w:r w:rsidRPr="0066774E">
        <w:rPr>
          <w:rFonts w:ascii="Times New Roman" w:eastAsia="Times New Roman" w:hAnsi="Times New Roman" w:cs="Times New Roman"/>
          <w:noProof w:val="0"/>
          <w:sz w:val="24"/>
          <w:szCs w:val="24"/>
        </w:rPr>
        <w:t>ГОСТ Р 50764-2009 Услуги общественного питания. Общие требования;</w:t>
      </w:r>
    </w:p>
    <w:p w:rsidR="0066774E" w:rsidRPr="0066774E" w:rsidRDefault="0066774E" w:rsidP="0066774E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774E">
        <w:rPr>
          <w:rFonts w:ascii="Times New Roman" w:eastAsia="Times New Roman" w:hAnsi="Times New Roman" w:cs="Times New Roman"/>
          <w:noProof w:val="0"/>
          <w:sz w:val="24"/>
          <w:szCs w:val="24"/>
        </w:rPr>
        <w:t>ГОСТ 50762-2009 Общественное питание. Классификация предприятий;</w:t>
      </w:r>
    </w:p>
    <w:p w:rsidR="0066774E" w:rsidRPr="0066774E" w:rsidRDefault="0066774E" w:rsidP="0066774E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774E">
        <w:rPr>
          <w:rFonts w:ascii="Times New Roman" w:eastAsia="Times New Roman" w:hAnsi="Times New Roman" w:cs="Times New Roman"/>
          <w:noProof w:val="0"/>
          <w:sz w:val="24"/>
          <w:szCs w:val="24"/>
        </w:rPr>
        <w:t>ГОСТ Р 50935-2007 Услуги общественного питания. Требования к персоналу.</w:t>
      </w:r>
    </w:p>
    <w:p w:rsidR="0066774E" w:rsidRPr="0066774E" w:rsidRDefault="0066774E" w:rsidP="0066774E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shd w:val="clear" w:color="auto" w:fill="FFFFFF"/>
        </w:rPr>
      </w:pPr>
      <w:r w:rsidRPr="0066774E">
        <w:rPr>
          <w:rFonts w:ascii="Times New Roman" w:eastAsia="Times New Roman" w:hAnsi="Times New Roman" w:cs="Times New Roman"/>
          <w:iCs/>
          <w:noProof w:val="0"/>
          <w:sz w:val="24"/>
          <w:szCs w:val="24"/>
          <w:shd w:val="clear" w:color="auto" w:fill="FFFFFF"/>
        </w:rPr>
        <w:t>Батраева, Э. А. </w:t>
      </w:r>
      <w:r w:rsidRPr="0066774E">
        <w:rPr>
          <w:rFonts w:ascii="Times New Roman" w:eastAsia="Times New Roman" w:hAnsi="Times New Roman" w:cs="Times New Roman"/>
          <w:noProof w:val="0"/>
          <w:sz w:val="24"/>
          <w:szCs w:val="24"/>
          <w:shd w:val="clear" w:color="auto" w:fill="FFFFFF"/>
        </w:rPr>
        <w:t>Экономика предприятия общественного питания : учебник и практикум для СПО / Э. А. Батраева. — 2-е изд., перераб. и доп. — М. : Издательство Юрайт, 2017. — 390 с. — (Профессиональное образование). — ISBN 978-5-534-04578-9. https://www.biblio-online.ru/viewer/3854307A-CC01-4C5E-BB56-00D59CBC3546#page/1</w:t>
      </w:r>
    </w:p>
    <w:p w:rsidR="0066774E" w:rsidRPr="0066774E" w:rsidRDefault="0066774E" w:rsidP="0066774E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774E">
        <w:rPr>
          <w:rFonts w:ascii="Times New Roman" w:eastAsia="Times New Roman" w:hAnsi="Times New Roman" w:cs="Times New Roman"/>
          <w:noProof w:val="0"/>
          <w:sz w:val="24"/>
          <w:szCs w:val="24"/>
        </w:rPr>
        <w:t>Богданова В.В. Организация и технология обслуживания в барах. - М.: Издательский центр «Академия», 2012.</w:t>
      </w:r>
    </w:p>
    <w:p w:rsidR="0066774E" w:rsidRPr="0066774E" w:rsidRDefault="0066774E" w:rsidP="0066774E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shd w:val="clear" w:color="auto" w:fill="FFFFFF"/>
        </w:rPr>
      </w:pPr>
      <w:r w:rsidRPr="0066774E">
        <w:rPr>
          <w:rFonts w:ascii="Times New Roman" w:eastAsia="Times New Roman" w:hAnsi="Times New Roman" w:cs="Times New Roman"/>
          <w:iCs/>
          <w:noProof w:val="0"/>
          <w:sz w:val="24"/>
          <w:szCs w:val="24"/>
          <w:shd w:val="clear" w:color="auto" w:fill="FFFFFF"/>
        </w:rPr>
        <w:t>Васильева, И. В. </w:t>
      </w:r>
      <w:r w:rsidRPr="0066774E">
        <w:rPr>
          <w:rFonts w:ascii="Times New Roman" w:eastAsia="Times New Roman" w:hAnsi="Times New Roman" w:cs="Times New Roman"/>
          <w:noProof w:val="0"/>
          <w:sz w:val="24"/>
          <w:szCs w:val="24"/>
          <w:shd w:val="clear" w:color="auto" w:fill="FFFFFF"/>
        </w:rPr>
        <w:t>Технология продукции общественного питания : учебник и практикум для СПО / И. В. Васильева, Е. Н. Мясникова, А. С. Безряднова. — 2-е изд., перераб. и доп. — М. : Издательство Юрайт, 2017. — 414 с. — (Профессиональное образование). — ISBN 978-5-534-04897-1. https://www.biblio-online.ru/viewer/9E061508-836A-4A56-92F1-428AB79D2918#page/1</w:t>
      </w:r>
    </w:p>
    <w:p w:rsidR="0066774E" w:rsidRPr="0066774E" w:rsidRDefault="0066774E" w:rsidP="0066774E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774E">
        <w:rPr>
          <w:rFonts w:ascii="Times New Roman" w:eastAsia="Times New Roman" w:hAnsi="Times New Roman" w:cs="Times New Roman"/>
          <w:noProof w:val="0"/>
          <w:sz w:val="24"/>
          <w:szCs w:val="24"/>
        </w:rPr>
        <w:t>Ёхина М. А. Организация обслуживания в гостиницах М.: Издательский центр «Академия», 2015.</w:t>
      </w:r>
    </w:p>
    <w:p w:rsidR="0066774E" w:rsidRPr="0066774E" w:rsidRDefault="0066774E" w:rsidP="0066774E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shd w:val="clear" w:color="auto" w:fill="FFFFFF"/>
        </w:rPr>
      </w:pPr>
      <w:r w:rsidRPr="0066774E">
        <w:rPr>
          <w:rFonts w:ascii="Times New Roman" w:eastAsia="Times New Roman" w:hAnsi="Times New Roman" w:cs="Times New Roman"/>
          <w:iCs/>
          <w:noProof w:val="0"/>
          <w:sz w:val="24"/>
          <w:szCs w:val="24"/>
          <w:shd w:val="clear" w:color="auto" w:fill="FFFFFF"/>
        </w:rPr>
        <w:t>Пасько, О. В. </w:t>
      </w:r>
      <w:r w:rsidRPr="0066774E">
        <w:rPr>
          <w:rFonts w:ascii="Times New Roman" w:eastAsia="Times New Roman" w:hAnsi="Times New Roman" w:cs="Times New Roman"/>
          <w:noProof w:val="0"/>
          <w:sz w:val="24"/>
          <w:szCs w:val="24"/>
          <w:shd w:val="clear" w:color="auto" w:fill="FFFFFF"/>
        </w:rPr>
        <w:t xml:space="preserve">Технология продукции общественного питания. Лабораторный практикум : учебное пособие для СПО / О. В. Пасько, О. В. Автюхова. — 2-е изд., испр. и доп. — М. : Издательство Юрайт, 2017. — 248 с. — (Профессиональное образование). — ISBN 978-5-534-01244-6. </w:t>
      </w:r>
    </w:p>
    <w:p w:rsidR="0066774E" w:rsidRPr="0066774E" w:rsidRDefault="0066774E" w:rsidP="0066774E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shd w:val="clear" w:color="auto" w:fill="FFFFFF"/>
        </w:rPr>
      </w:pPr>
      <w:r w:rsidRPr="0066774E">
        <w:rPr>
          <w:rFonts w:ascii="Times New Roman" w:eastAsia="Times New Roman" w:hAnsi="Times New Roman" w:cs="Times New Roman"/>
          <w:iCs/>
          <w:noProof w:val="0"/>
          <w:sz w:val="24"/>
          <w:szCs w:val="24"/>
          <w:shd w:val="clear" w:color="auto" w:fill="FFFFFF"/>
        </w:rPr>
        <w:t>Пасько, О. В. </w:t>
      </w:r>
      <w:r w:rsidRPr="0066774E">
        <w:rPr>
          <w:rFonts w:ascii="Times New Roman" w:eastAsia="Times New Roman" w:hAnsi="Times New Roman" w:cs="Times New Roman"/>
          <w:noProof w:val="0"/>
          <w:sz w:val="24"/>
          <w:szCs w:val="24"/>
          <w:shd w:val="clear" w:color="auto" w:fill="FFFFFF"/>
        </w:rPr>
        <w:t>Проектирование предприятий общественного питания. Доготовочные цеха и торговые помещения : учебное пособие для СПО / О. В. Пасько, О. В. Автюхова. — 2-е изд., испр. и доп. — М. : Издательство Юрайт, 2017. — 201 с. — (Профессиональное образование). — ISBN 978-5-534-02479-1. https://www.biblio-online.ru/viewer/1F1C9F54-B7F2-4D64-B86E-CE6A3192DEE3#page/1</w:t>
      </w:r>
    </w:p>
    <w:p w:rsidR="0066774E" w:rsidRPr="0066774E" w:rsidRDefault="0066774E" w:rsidP="0066774E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shd w:val="clear" w:color="auto" w:fill="FFFFFF"/>
        </w:rPr>
      </w:pPr>
      <w:r w:rsidRPr="0066774E">
        <w:rPr>
          <w:rFonts w:ascii="Times New Roman" w:eastAsia="Times New Roman" w:hAnsi="Times New Roman" w:cs="Times New Roman"/>
          <w:iCs/>
          <w:noProof w:val="0"/>
          <w:sz w:val="24"/>
          <w:szCs w:val="24"/>
          <w:shd w:val="clear" w:color="auto" w:fill="FFFFFF"/>
        </w:rPr>
        <w:t>Пасько, О. В. </w:t>
      </w:r>
      <w:r w:rsidRPr="0066774E">
        <w:rPr>
          <w:rFonts w:ascii="Times New Roman" w:eastAsia="Times New Roman" w:hAnsi="Times New Roman" w:cs="Times New Roman"/>
          <w:noProof w:val="0"/>
          <w:sz w:val="24"/>
          <w:szCs w:val="24"/>
          <w:shd w:val="clear" w:color="auto" w:fill="FFFFFF"/>
        </w:rPr>
        <w:t>Технология продукции общественного питания за рубежом : учебное пособие для СПО / О. В. Пасько, Н. В. Бураковская. — М. : Издательство Юрайт, 2017. — 163 с. — (Профессиональное образование). — ISBN 978-5-534-04253-5. https://www.biblio-online.ru/viewer/4EFBEF2D-2F5D-48E0-9618-FB231CDC7AD4#page/1</w:t>
      </w:r>
    </w:p>
    <w:p w:rsidR="0066774E" w:rsidRPr="0066774E" w:rsidRDefault="0066774E" w:rsidP="0066774E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shd w:val="clear" w:color="auto" w:fill="FFFFFF"/>
        </w:rPr>
      </w:pPr>
      <w:r w:rsidRPr="0066774E">
        <w:rPr>
          <w:rFonts w:ascii="Times New Roman" w:eastAsia="Times New Roman" w:hAnsi="Times New Roman" w:cs="Times New Roman"/>
          <w:iCs/>
          <w:noProof w:val="0"/>
          <w:sz w:val="24"/>
          <w:szCs w:val="24"/>
          <w:shd w:val="clear" w:color="auto" w:fill="FFFFFF"/>
        </w:rPr>
        <w:t>Сологубова, Г. С. </w:t>
      </w:r>
      <w:r w:rsidRPr="0066774E">
        <w:rPr>
          <w:rFonts w:ascii="Times New Roman" w:eastAsia="Times New Roman" w:hAnsi="Times New Roman" w:cs="Times New Roman"/>
          <w:noProof w:val="0"/>
          <w:sz w:val="24"/>
          <w:szCs w:val="24"/>
          <w:shd w:val="clear" w:color="auto" w:fill="FFFFFF"/>
        </w:rPr>
        <w:t>Организация обслуживания на предприятиях общественного питания : учебник для СПО / Г. С. Сологубова. — 2-е изд., испр. и доп. — М. : Издательство Юрайт, 2017. — 379 с. — (Профессиональное образование). — ISBN 978-5-534-01301-6. https://www.biblio-online.ru/viewer/6D14FBD4-0211-4C10-B21D-A62B7F2AD698#page/1</w:t>
      </w:r>
    </w:p>
    <w:p w:rsidR="0066774E" w:rsidRPr="0066774E" w:rsidRDefault="0066774E" w:rsidP="0066774E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774E">
        <w:rPr>
          <w:rFonts w:ascii="Times New Roman" w:eastAsia="Times New Roman" w:hAnsi="Times New Roman" w:cs="Times New Roman"/>
          <w:noProof w:val="0"/>
          <w:sz w:val="24"/>
          <w:szCs w:val="24"/>
        </w:rPr>
        <w:t>Счесленок Л.Л., Полякова Ю.В., Сынгаевская Л.П. Организация обслуживания в организациях общественного питания. - М.: Издательский центр «Академия», 2016.</w:t>
      </w:r>
    </w:p>
    <w:p w:rsidR="0066774E" w:rsidRPr="0066774E" w:rsidRDefault="0066774E" w:rsidP="0066774E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</w:rPr>
      </w:pPr>
      <w:r w:rsidRPr="0066774E">
        <w:rPr>
          <w:rFonts w:ascii="Times New Roman" w:eastAsia="Times New Roman" w:hAnsi="Times New Roman" w:cs="Times New Roman"/>
          <w:iCs/>
          <w:noProof w:val="0"/>
          <w:sz w:val="24"/>
          <w:szCs w:val="24"/>
          <w:shd w:val="clear" w:color="auto" w:fill="FFFFFF"/>
        </w:rPr>
        <w:t>Тимохина, Т. Л. </w:t>
      </w:r>
      <w:r w:rsidRPr="0066774E">
        <w:rPr>
          <w:rFonts w:ascii="Times New Roman" w:eastAsia="Times New Roman" w:hAnsi="Times New Roman" w:cs="Times New Roman"/>
          <w:noProof w:val="0"/>
          <w:sz w:val="24"/>
          <w:szCs w:val="24"/>
          <w:shd w:val="clear" w:color="auto" w:fill="FFFFFF"/>
        </w:rPr>
        <w:t>Гостиничная индустрия : учебник для СПО / Т. Л. Тимохина. — М. : Издательство Юрайт, 2017. — 336 с. — (Профессиональное образование). — ISBN 978-5-534-04589-5. https://www.biblio-online.ru/viewer/12AC7584-3AAC-48DC-A720-4CA49A6FD829#page/1</w:t>
      </w:r>
    </w:p>
    <w:p w:rsidR="0066774E" w:rsidRPr="0066774E" w:rsidRDefault="0066774E" w:rsidP="0066774E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</w:rPr>
      </w:pPr>
      <w:r w:rsidRPr="0066774E">
        <w:rPr>
          <w:rFonts w:ascii="Times New Roman" w:eastAsia="Times New Roman" w:hAnsi="Times New Roman" w:cs="Times New Roman"/>
          <w:iCs/>
          <w:noProof w:val="0"/>
          <w:sz w:val="24"/>
          <w:szCs w:val="24"/>
          <w:shd w:val="clear" w:color="auto" w:fill="FFFFFF"/>
        </w:rPr>
        <w:lastRenderedPageBreak/>
        <w:t>Тимохина, Т. Л. </w:t>
      </w:r>
      <w:r w:rsidRPr="0066774E">
        <w:rPr>
          <w:rFonts w:ascii="Times New Roman" w:eastAsia="Times New Roman" w:hAnsi="Times New Roman" w:cs="Times New Roman"/>
          <w:noProof w:val="0"/>
          <w:sz w:val="24"/>
          <w:szCs w:val="24"/>
          <w:shd w:val="clear" w:color="auto" w:fill="FFFFFF"/>
        </w:rPr>
        <w:t>Гостиничный сервис : учебник для СПО / Т. Л. Тимохина. — М. : Издательство Юрайт, 2017. — 331 с. — (Профессиональное образование). — ISBN 978-5-534-03427-1. https://www.biblio-online.ru/viewer/05FBCB8B-ADDB-4861-869C-83A61B803759#page/1</w:t>
      </w:r>
    </w:p>
    <w:p w:rsidR="0066774E" w:rsidRPr="0066774E" w:rsidRDefault="0066774E" w:rsidP="0066774E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shd w:val="clear" w:color="auto" w:fill="FFFFFF"/>
        </w:rPr>
      </w:pPr>
      <w:r w:rsidRPr="0066774E">
        <w:rPr>
          <w:rFonts w:ascii="Times New Roman" w:eastAsia="Times New Roman" w:hAnsi="Times New Roman" w:cs="Times New Roman"/>
          <w:iCs/>
          <w:noProof w:val="0"/>
          <w:sz w:val="24"/>
          <w:szCs w:val="24"/>
          <w:shd w:val="clear" w:color="auto" w:fill="FFFFFF"/>
        </w:rPr>
        <w:t>Щетинин, М. П. </w:t>
      </w:r>
      <w:r w:rsidRPr="0066774E">
        <w:rPr>
          <w:rFonts w:ascii="Times New Roman" w:eastAsia="Times New Roman" w:hAnsi="Times New Roman" w:cs="Times New Roman"/>
          <w:noProof w:val="0"/>
          <w:sz w:val="24"/>
          <w:szCs w:val="24"/>
          <w:shd w:val="clear" w:color="auto" w:fill="FFFFFF"/>
        </w:rPr>
        <w:t>Проектирование предприятий общественного питания. Руководство к выполнению учебных проектов : учебное пособие для СПО / М. П. Щетинин, О. В. Пасько, Н. В. Бураковская. — 2-е изд., испр. и доп. — М. : Издательство Юрайт, 2017. — 287 с. — (Профессиональное образование). — ISBN 978-5-534-04464-5. https://www.biblio-online.ru/viewer/89847F9B-2EAD-4972-B611-E2A761DC6AAC#page/1</w:t>
      </w:r>
    </w:p>
    <w:p w:rsidR="0066774E" w:rsidRPr="0066774E" w:rsidRDefault="0066774E" w:rsidP="0066774E">
      <w:pPr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</w:pPr>
    </w:p>
    <w:p w:rsidR="0066774E" w:rsidRPr="0066774E" w:rsidRDefault="0066774E" w:rsidP="0066774E">
      <w:pPr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</w:pPr>
      <w:r w:rsidRPr="0066774E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  <w:t>3.2.2. Электронные издания (электронные ресурсы)</w:t>
      </w:r>
    </w:p>
    <w:p w:rsidR="0066774E" w:rsidRPr="0066774E" w:rsidRDefault="0066774E" w:rsidP="0066774E">
      <w:pPr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</w:rPr>
      </w:pPr>
      <w:r w:rsidRPr="0066774E">
        <w:rPr>
          <w:rFonts w:ascii="Times New Roman" w:eastAsia="Times New Roman" w:hAnsi="Times New Roman" w:cs="Times New Roman"/>
          <w:bCs/>
          <w:noProof w:val="0"/>
          <w:sz w:val="24"/>
          <w:szCs w:val="24"/>
        </w:rPr>
        <w:t>1.</w:t>
      </w:r>
      <w:r w:rsidRPr="0066774E">
        <w:rPr>
          <w:rFonts w:ascii="Times New Roman" w:eastAsia="Times New Roman" w:hAnsi="Times New Roman" w:cs="Times New Roman"/>
          <w:bCs/>
          <w:noProof w:val="0"/>
          <w:sz w:val="24"/>
          <w:szCs w:val="24"/>
        </w:rPr>
        <w:tab/>
        <w:t>http://hotel.web-3.ru/intarticles/?act=full&amp;id_article=7830</w:t>
      </w:r>
    </w:p>
    <w:p w:rsidR="0066774E" w:rsidRPr="0066774E" w:rsidRDefault="0066774E" w:rsidP="0066774E">
      <w:pPr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</w:rPr>
      </w:pPr>
      <w:r w:rsidRPr="0066774E">
        <w:rPr>
          <w:rFonts w:ascii="Times New Roman" w:eastAsia="Times New Roman" w:hAnsi="Times New Roman" w:cs="Times New Roman"/>
          <w:bCs/>
          <w:noProof w:val="0"/>
          <w:sz w:val="24"/>
          <w:szCs w:val="24"/>
        </w:rPr>
        <w:t>2.</w:t>
      </w:r>
      <w:r w:rsidRPr="0066774E">
        <w:rPr>
          <w:rFonts w:ascii="Times New Roman" w:eastAsia="Times New Roman" w:hAnsi="Times New Roman" w:cs="Times New Roman"/>
          <w:bCs/>
          <w:noProof w:val="0"/>
          <w:sz w:val="24"/>
          <w:szCs w:val="24"/>
        </w:rPr>
        <w:tab/>
        <w:t>http://www.catalog.horeca.ru/newspaper/business/249/</w:t>
      </w:r>
    </w:p>
    <w:p w:rsidR="0066774E" w:rsidRPr="0066774E" w:rsidRDefault="0066774E" w:rsidP="0066774E">
      <w:pPr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</w:rPr>
      </w:pPr>
      <w:r w:rsidRPr="0066774E">
        <w:rPr>
          <w:rFonts w:ascii="Times New Roman" w:eastAsia="Times New Roman" w:hAnsi="Times New Roman" w:cs="Times New Roman"/>
          <w:bCs/>
          <w:noProof w:val="0"/>
          <w:sz w:val="24"/>
          <w:szCs w:val="24"/>
        </w:rPr>
        <w:t>3.</w:t>
      </w:r>
      <w:r w:rsidRPr="0066774E">
        <w:rPr>
          <w:rFonts w:ascii="Times New Roman" w:eastAsia="Times New Roman" w:hAnsi="Times New Roman" w:cs="Times New Roman"/>
          <w:bCs/>
          <w:noProof w:val="0"/>
          <w:sz w:val="24"/>
          <w:szCs w:val="24"/>
        </w:rPr>
        <w:tab/>
        <w:t>http://prohotel.ru/</w:t>
      </w:r>
    </w:p>
    <w:p w:rsidR="0066774E" w:rsidRPr="0066774E" w:rsidRDefault="0066774E" w:rsidP="0066774E">
      <w:pPr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</w:rPr>
      </w:pPr>
    </w:p>
    <w:p w:rsidR="0066774E" w:rsidRPr="0066774E" w:rsidRDefault="0066774E" w:rsidP="0066774E">
      <w:pPr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774E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  <w:t>3.2.3. Дополнительные источники</w:t>
      </w:r>
    </w:p>
    <w:p w:rsidR="0066774E" w:rsidRPr="0066774E" w:rsidRDefault="003B037C" w:rsidP="0066774E">
      <w:pPr>
        <w:numPr>
          <w:ilvl w:val="0"/>
          <w:numId w:val="6"/>
        </w:numPr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hyperlink r:id="rId9" w:tooltip="Миронов Сергей" w:history="1">
        <w:r w:rsidR="0066774E" w:rsidRPr="0066774E">
          <w:rPr>
            <w:rFonts w:ascii="Times New Roman" w:eastAsia="Times New Roman" w:hAnsi="Times New Roman" w:cs="Times New Roman"/>
            <w:iCs/>
            <w:noProof w:val="0"/>
            <w:sz w:val="24"/>
            <w:szCs w:val="24"/>
          </w:rPr>
          <w:t>Миронов Сергей</w:t>
        </w:r>
      </w:hyperlink>
      <w:r w:rsidR="0066774E" w:rsidRPr="0066774E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. </w:t>
      </w:r>
      <w:hyperlink r:id="rId10" w:tooltip="Гость платит дважды. Техники повышения продаж в ресторане" w:history="1">
        <w:r w:rsidR="0066774E" w:rsidRPr="0066774E">
          <w:rPr>
            <w:rFonts w:ascii="Times New Roman" w:eastAsia="Times New Roman" w:hAnsi="Times New Roman" w:cs="Times New Roman"/>
            <w:bCs/>
            <w:noProof w:val="0"/>
            <w:sz w:val="24"/>
            <w:szCs w:val="24"/>
          </w:rPr>
          <w:t>Гость платит дважды. Техники повышения продаж в ресторане</w:t>
        </w:r>
      </w:hyperlink>
      <w:r w:rsidR="0066774E" w:rsidRPr="0066774E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. Издательство: </w:t>
      </w:r>
      <w:hyperlink r:id="rId11" w:history="1">
        <w:r w:rsidR="0066774E" w:rsidRPr="0066774E">
          <w:rPr>
            <w:rFonts w:ascii="Times New Roman" w:eastAsia="Times New Roman" w:hAnsi="Times New Roman" w:cs="Times New Roman"/>
            <w:noProof w:val="0"/>
            <w:sz w:val="24"/>
            <w:szCs w:val="24"/>
          </w:rPr>
          <w:t>«Ресторанные ведомости»</w:t>
        </w:r>
      </w:hyperlink>
      <w:r w:rsidR="0066774E" w:rsidRPr="0066774E">
        <w:rPr>
          <w:rFonts w:ascii="Times New Roman" w:eastAsia="Times New Roman" w:hAnsi="Times New Roman" w:cs="Times New Roman"/>
          <w:noProof w:val="0"/>
          <w:sz w:val="24"/>
          <w:szCs w:val="24"/>
        </w:rPr>
        <w:t>, 2012.</w:t>
      </w:r>
    </w:p>
    <w:p w:rsidR="0066774E" w:rsidRPr="0066774E" w:rsidRDefault="0066774E" w:rsidP="0066774E">
      <w:pPr>
        <w:numPr>
          <w:ilvl w:val="0"/>
          <w:numId w:val="6"/>
        </w:numPr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774E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Победоносцева Елена. Все дело в людях. Ваш ресторан: как из персонала сделать команду. </w:t>
      </w:r>
      <w:r w:rsidRPr="0066774E">
        <w:rPr>
          <w:rFonts w:ascii="Times New Roman" w:eastAsia="Times New Roman" w:hAnsi="Times New Roman" w:cs="Times New Roman"/>
          <w:bCs/>
          <w:noProof w:val="0"/>
          <w:sz w:val="24"/>
          <w:szCs w:val="24"/>
        </w:rPr>
        <w:t xml:space="preserve"> </w:t>
      </w:r>
      <w:r w:rsidRPr="0066774E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Издательство: </w:t>
      </w:r>
      <w:hyperlink r:id="rId12" w:history="1">
        <w:r w:rsidRPr="0066774E">
          <w:rPr>
            <w:rFonts w:ascii="Times New Roman" w:eastAsia="Times New Roman" w:hAnsi="Times New Roman" w:cs="Times New Roman"/>
            <w:noProof w:val="0"/>
            <w:sz w:val="24"/>
            <w:szCs w:val="24"/>
          </w:rPr>
          <w:t>«Ресторанные ведомости»</w:t>
        </w:r>
      </w:hyperlink>
      <w:r w:rsidRPr="0066774E">
        <w:rPr>
          <w:rFonts w:ascii="Times New Roman" w:eastAsia="Times New Roman" w:hAnsi="Times New Roman" w:cs="Times New Roman"/>
          <w:noProof w:val="0"/>
          <w:sz w:val="24"/>
          <w:szCs w:val="24"/>
        </w:rPr>
        <w:t>, 2016.</w:t>
      </w:r>
    </w:p>
    <w:p w:rsidR="0066774E" w:rsidRPr="0066774E" w:rsidRDefault="0066774E" w:rsidP="0066774E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774E">
        <w:rPr>
          <w:rFonts w:ascii="Times New Roman" w:eastAsia="Times New Roman" w:hAnsi="Times New Roman" w:cs="Times New Roman"/>
          <w:noProof w:val="0"/>
          <w:sz w:val="24"/>
          <w:szCs w:val="24"/>
        </w:rPr>
        <w:t>Наталья Богатова. Современный ресторан. Книга успешного управляющего. Партнеры. Персонал. Гости. – Ресторанные ведомости, 2014.</w:t>
      </w:r>
    </w:p>
    <w:p w:rsidR="0066774E" w:rsidRDefault="0066774E" w:rsidP="006677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6774E" w:rsidRPr="00455933" w:rsidRDefault="0066774E" w:rsidP="006677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55933">
        <w:rPr>
          <w:rFonts w:ascii="Times New Roman" w:eastAsia="Calibri" w:hAnsi="Times New Roman" w:cs="Times New Roman"/>
          <w:b/>
          <w:sz w:val="24"/>
          <w:szCs w:val="24"/>
        </w:rPr>
        <w:t>3.3 Организация образовательного процесса</w:t>
      </w:r>
    </w:p>
    <w:p w:rsidR="0066774E" w:rsidRPr="00455933" w:rsidRDefault="0066774E" w:rsidP="006677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Учебной практике УП.02 </w:t>
      </w:r>
      <w:r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предшествовало освоение </w:t>
      </w:r>
      <w:r>
        <w:rPr>
          <w:rFonts w:ascii="Times New Roman" w:eastAsia="Calibri" w:hAnsi="Times New Roman" w:cs="Times New Roman"/>
          <w:bCs/>
          <w:sz w:val="24"/>
          <w:szCs w:val="24"/>
        </w:rPr>
        <w:t>п</w:t>
      </w:r>
      <w:r w:rsidRPr="00455933">
        <w:rPr>
          <w:rFonts w:ascii="Times New Roman" w:eastAsia="Calibri" w:hAnsi="Times New Roman" w:cs="Times New Roman"/>
          <w:bCs/>
          <w:sz w:val="24"/>
          <w:szCs w:val="24"/>
        </w:rPr>
        <w:t>рофессионально</w:t>
      </w:r>
      <w:r>
        <w:rPr>
          <w:rFonts w:ascii="Times New Roman" w:eastAsia="Calibri" w:hAnsi="Times New Roman" w:cs="Times New Roman"/>
          <w:bCs/>
          <w:sz w:val="24"/>
          <w:szCs w:val="24"/>
        </w:rPr>
        <w:t>го</w:t>
      </w:r>
      <w:r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 модул</w:t>
      </w:r>
      <w:r>
        <w:rPr>
          <w:rFonts w:ascii="Times New Roman" w:eastAsia="Calibri" w:hAnsi="Times New Roman" w:cs="Times New Roman"/>
          <w:bCs/>
          <w:sz w:val="24"/>
          <w:szCs w:val="24"/>
        </w:rPr>
        <w:t>я</w:t>
      </w:r>
      <w:r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DD159B">
        <w:rPr>
          <w:rFonts w:ascii="Times New Roman" w:eastAsia="Calibri" w:hAnsi="Times New Roman" w:cs="Calibri"/>
          <w:bCs/>
          <w:sz w:val="24"/>
          <w:szCs w:val="24"/>
        </w:rPr>
        <w:t>ПМ.0</w:t>
      </w:r>
      <w:r>
        <w:rPr>
          <w:rFonts w:ascii="Times New Roman" w:eastAsia="Calibri" w:hAnsi="Times New Roman" w:cs="Calibri"/>
          <w:bCs/>
          <w:sz w:val="24"/>
          <w:szCs w:val="24"/>
        </w:rPr>
        <w:t>2</w:t>
      </w:r>
      <w:r w:rsidRPr="00DD159B">
        <w:rPr>
          <w:rFonts w:ascii="Times New Roman" w:eastAsia="Calibri" w:hAnsi="Times New Roman" w:cs="Calibri"/>
          <w:bCs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Организация и контроль текущей деятельности сотрудников службы питания</w:t>
      </w:r>
      <w:r>
        <w:rPr>
          <w:rFonts w:ascii="Times New Roman" w:eastAsia="Calibri" w:hAnsi="Times New Roman" w:cs="Calibri"/>
          <w:bCs/>
          <w:sz w:val="24"/>
          <w:szCs w:val="24"/>
        </w:rPr>
        <w:t>»</w:t>
      </w:r>
      <w:r w:rsidRPr="00455933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66774E" w:rsidRPr="00455933" w:rsidRDefault="0066774E" w:rsidP="006677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Учебная практика УП.02 </w:t>
      </w:r>
      <w:r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относится к профессиональному учебному циклу. </w:t>
      </w:r>
      <w:r>
        <w:rPr>
          <w:rFonts w:ascii="Times New Roman" w:eastAsia="Calibri" w:hAnsi="Times New Roman" w:cs="Times New Roman"/>
          <w:bCs/>
          <w:sz w:val="24"/>
          <w:szCs w:val="24"/>
        </w:rPr>
        <w:t>Практика</w:t>
      </w:r>
      <w:r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 направлен</w:t>
      </w:r>
      <w:r>
        <w:rPr>
          <w:rFonts w:ascii="Times New Roman" w:eastAsia="Calibri" w:hAnsi="Times New Roman" w:cs="Times New Roman"/>
          <w:bCs/>
          <w:sz w:val="24"/>
          <w:szCs w:val="24"/>
        </w:rPr>
        <w:t>а</w:t>
      </w:r>
      <w:r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 на освоение профессиональных компетенций.</w:t>
      </w:r>
    </w:p>
    <w:p w:rsidR="0066774E" w:rsidRPr="00455933" w:rsidRDefault="0066774E" w:rsidP="006677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6774E" w:rsidRPr="00455933" w:rsidRDefault="0066774E" w:rsidP="0066774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55933">
        <w:rPr>
          <w:rFonts w:ascii="Times New Roman" w:eastAsia="Calibri" w:hAnsi="Times New Roman" w:cs="Times New Roman"/>
          <w:b/>
          <w:sz w:val="24"/>
          <w:szCs w:val="24"/>
        </w:rPr>
        <w:t>3.4 Кадровое обеспечение образовательного процесса</w:t>
      </w:r>
    </w:p>
    <w:p w:rsidR="0066774E" w:rsidRPr="00455933" w:rsidRDefault="0066774E" w:rsidP="006677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>Требования к кадровым условиям реализации образовательной программы.</w:t>
      </w:r>
    </w:p>
    <w:p w:rsidR="0066774E" w:rsidRPr="00455933" w:rsidRDefault="0066774E" w:rsidP="006677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>Реализация образовательной программы обеспечивается руководящими и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деятельность которых связана с направленностью реализуемой образовательной программы (имеющих стаж работы в данной профессиональной области не менее 3 лет).</w:t>
      </w:r>
    </w:p>
    <w:p w:rsidR="0066774E" w:rsidRPr="00455933" w:rsidRDefault="0066774E" w:rsidP="006677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>Квалификация педагогических работников образовательной организации должна отвечать квалификационным требованиям, указанным в квалификационных справочниках, и (или) профессиональных стандартах (при наличии).</w:t>
      </w:r>
    </w:p>
    <w:p w:rsidR="0066774E" w:rsidRPr="00455933" w:rsidRDefault="0066774E" w:rsidP="006677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>Педагогические работники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указанной в пункте 1.5 ФГОС СПО, не реже 1 раза в 3 года с учетом расширения спектра профессиональных компетенций.</w:t>
      </w:r>
    </w:p>
    <w:p w:rsidR="0066774E" w:rsidRPr="00455933" w:rsidRDefault="0066774E" w:rsidP="006677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>Доля педагогических работников (в приведенных к целочисленным значениям ставок), обеспечивающих освоение обучающимися профессиональных модулей, имеющих опыт деятельности не менее 3 лет в организациях, направление деятельности которых соответствует области профессиональной деятельности, указанной в пункте 1.5 ФГОС СПО, в общем числе педагогических работников, реализующих образовательную программу, должна быть не менее 25 процентов.</w:t>
      </w:r>
    </w:p>
    <w:p w:rsidR="0066774E" w:rsidRDefault="0066774E">
      <w:r>
        <w:br w:type="page"/>
      </w:r>
    </w:p>
    <w:p w:rsidR="0066774E" w:rsidRPr="0066774E" w:rsidRDefault="0066774E" w:rsidP="00667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</w:pPr>
      <w:r w:rsidRPr="0066774E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  <w:lastRenderedPageBreak/>
        <w:t xml:space="preserve">4.КОНТРОЛЬ И ОЦЕНКА РЕЗУЛЬТАТОВ ОСВОЕНИЯ </w:t>
      </w:r>
      <w:r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  <w:t>ПРОГРАММЫ ПРАКТИКИ</w:t>
      </w:r>
    </w:p>
    <w:p w:rsidR="0066774E" w:rsidRPr="0066774E" w:rsidRDefault="0066774E" w:rsidP="006677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</w:pPr>
    </w:p>
    <w:p w:rsidR="0066774E" w:rsidRPr="0066774E" w:rsidRDefault="00CA523E" w:rsidP="006677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 w:val="0"/>
          <w:sz w:val="24"/>
          <w:szCs w:val="24"/>
        </w:rPr>
        <w:t xml:space="preserve">4.1. </w:t>
      </w:r>
      <w:r w:rsidR="0066774E" w:rsidRPr="0066774E">
        <w:rPr>
          <w:rFonts w:ascii="Times New Roman" w:eastAsia="Times New Roman" w:hAnsi="Times New Roman" w:cs="Times New Roman"/>
          <w:b/>
          <w:noProof w:val="0"/>
          <w:sz w:val="24"/>
          <w:szCs w:val="24"/>
        </w:rPr>
        <w:t>Контроль</w:t>
      </w:r>
      <w:r w:rsidR="0066774E" w:rsidRPr="0066774E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 </w:t>
      </w:r>
      <w:r w:rsidR="0066774E" w:rsidRPr="0066774E">
        <w:rPr>
          <w:rFonts w:ascii="Times New Roman" w:eastAsia="Times New Roman" w:hAnsi="Times New Roman" w:cs="Times New Roman"/>
          <w:b/>
          <w:noProof w:val="0"/>
          <w:sz w:val="24"/>
          <w:szCs w:val="24"/>
        </w:rPr>
        <w:t>и оценка</w:t>
      </w:r>
      <w:r w:rsidR="0066774E" w:rsidRPr="0066774E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 результатов освоения </w:t>
      </w:r>
      <w:r w:rsidR="0066774E">
        <w:rPr>
          <w:rFonts w:ascii="Times New Roman" w:eastAsia="Times New Roman" w:hAnsi="Times New Roman" w:cs="Times New Roman"/>
          <w:noProof w:val="0"/>
          <w:sz w:val="24"/>
          <w:szCs w:val="24"/>
        </w:rPr>
        <w:t>практики</w:t>
      </w:r>
      <w:r w:rsidR="0066774E" w:rsidRPr="0066774E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 осуществляется преподавателем в процессе проведения практических занятий, а также выполнения обучающимися индивидуаль</w:t>
      </w:r>
      <w:r>
        <w:rPr>
          <w:rFonts w:ascii="Times New Roman" w:eastAsia="Times New Roman" w:hAnsi="Times New Roman" w:cs="Times New Roman"/>
          <w:noProof w:val="0"/>
          <w:sz w:val="24"/>
          <w:szCs w:val="24"/>
        </w:rPr>
        <w:t>ных заданий</w:t>
      </w:r>
      <w:r w:rsidR="0066774E" w:rsidRPr="0066774E">
        <w:rPr>
          <w:rFonts w:ascii="Times New Roman" w:eastAsia="Times New Roman" w:hAnsi="Times New Roman" w:cs="Times New Roman"/>
          <w:noProof w:val="0"/>
          <w:sz w:val="24"/>
          <w:szCs w:val="24"/>
        </w:rPr>
        <w:t>.</w:t>
      </w:r>
    </w:p>
    <w:p w:rsidR="0066774E" w:rsidRPr="0066774E" w:rsidRDefault="0066774E" w:rsidP="006677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</w:pPr>
    </w:p>
    <w:tbl>
      <w:tblPr>
        <w:tblW w:w="5251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7"/>
        <w:gridCol w:w="4537"/>
        <w:gridCol w:w="3436"/>
      </w:tblGrid>
      <w:tr w:rsidR="007A76C9" w:rsidRPr="0066774E" w:rsidTr="007A76C9">
        <w:tc>
          <w:tcPr>
            <w:tcW w:w="1148" w:type="pct"/>
            <w:vAlign w:val="center"/>
          </w:tcPr>
          <w:p w:rsidR="0066774E" w:rsidRPr="007A76C9" w:rsidRDefault="0066774E" w:rsidP="007A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0"/>
                <w:szCs w:val="20"/>
              </w:rPr>
            </w:pPr>
            <w:r w:rsidRPr="007A76C9">
              <w:rPr>
                <w:rFonts w:ascii="Times New Roman" w:eastAsia="Times New Roman" w:hAnsi="Times New Roman" w:cs="Times New Roman"/>
                <w:b/>
                <w:noProof w:val="0"/>
                <w:sz w:val="20"/>
                <w:szCs w:val="20"/>
              </w:rPr>
              <w:t>Профессиональные и общие компетенции, формируемые в рамках модуля</w:t>
            </w:r>
          </w:p>
        </w:tc>
        <w:tc>
          <w:tcPr>
            <w:tcW w:w="2192" w:type="pct"/>
            <w:vAlign w:val="center"/>
          </w:tcPr>
          <w:p w:rsidR="0066774E" w:rsidRPr="0066774E" w:rsidRDefault="0066774E" w:rsidP="007A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</w:rPr>
            </w:pPr>
            <w:r w:rsidRPr="0066774E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</w:rPr>
              <w:t>Критерии оценки</w:t>
            </w:r>
          </w:p>
        </w:tc>
        <w:tc>
          <w:tcPr>
            <w:tcW w:w="1660" w:type="pct"/>
            <w:vAlign w:val="center"/>
          </w:tcPr>
          <w:p w:rsidR="0066774E" w:rsidRPr="0066774E" w:rsidRDefault="0066774E" w:rsidP="007A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</w:rPr>
            </w:pPr>
            <w:r w:rsidRPr="0066774E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</w:rPr>
              <w:t>Методы оценки</w:t>
            </w:r>
          </w:p>
        </w:tc>
      </w:tr>
      <w:tr w:rsidR="007A76C9" w:rsidRPr="0066774E" w:rsidTr="007A76C9">
        <w:trPr>
          <w:trHeight w:val="3639"/>
        </w:trPr>
        <w:tc>
          <w:tcPr>
            <w:tcW w:w="1148" w:type="pct"/>
          </w:tcPr>
          <w:p w:rsidR="007A76C9" w:rsidRPr="0066774E" w:rsidRDefault="007A76C9" w:rsidP="006677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</w:rPr>
            </w:pPr>
            <w:r w:rsidRPr="0066774E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</w:rPr>
              <w:t>ПК 2.1.</w:t>
            </w:r>
          </w:p>
          <w:p w:rsidR="007A76C9" w:rsidRPr="0066774E" w:rsidRDefault="007A76C9" w:rsidP="006677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</w:pPr>
            <w:r w:rsidRPr="0066774E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>Планировать потребности службы питания в материальных ресурсах и персонале.</w:t>
            </w:r>
          </w:p>
        </w:tc>
        <w:tc>
          <w:tcPr>
            <w:tcW w:w="2192" w:type="pct"/>
          </w:tcPr>
          <w:p w:rsidR="007A76C9" w:rsidRDefault="007A76C9" w:rsidP="00A72A56">
            <w:pPr>
              <w:pStyle w:val="Default"/>
            </w:pPr>
            <w:r>
              <w:t xml:space="preserve">- Оценка правильности расчетов потребностей службы питания в материальных ресурсах и персонале. </w:t>
            </w:r>
          </w:p>
          <w:p w:rsidR="007A76C9" w:rsidRDefault="007A76C9" w:rsidP="00A72A56">
            <w:pPr>
              <w:pStyle w:val="Default"/>
            </w:pPr>
            <w:r>
              <w:t xml:space="preserve">- Оценка выполнения норм и правил международного сервиса. </w:t>
            </w:r>
          </w:p>
          <w:p w:rsidR="007A76C9" w:rsidRDefault="007A76C9" w:rsidP="00A72A56">
            <w:pPr>
              <w:pStyle w:val="Default"/>
            </w:pPr>
            <w:r>
              <w:t xml:space="preserve">-Оценка соблюдения правил комплектации сервировочной тележки для (room-service). </w:t>
            </w:r>
          </w:p>
          <w:p w:rsidR="007A76C9" w:rsidRDefault="007A76C9" w:rsidP="00A7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Оценка эффективности при обеспечении соблюдения техники безопасности при работе с инвентарем и оборудованием </w:t>
            </w:r>
          </w:p>
        </w:tc>
        <w:tc>
          <w:tcPr>
            <w:tcW w:w="1660" w:type="pct"/>
          </w:tcPr>
          <w:p w:rsidR="007A76C9" w:rsidRDefault="007A76C9" w:rsidP="00A72A56">
            <w:pPr>
              <w:pStyle w:val="Default"/>
            </w:pPr>
            <w:r>
              <w:t xml:space="preserve">Экспертная оценка освоения профессиональной компетенции в рамках текущего контроля (устный опрос, тестовый контроль, письменная проверка, наблюдения за деятельностью выполнения практических работ) обучающегося на учебной практике. </w:t>
            </w:r>
          </w:p>
          <w:p w:rsidR="007A76C9" w:rsidRDefault="007A76C9" w:rsidP="00A7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Экспертная оценка выполнения индивидуального задания </w:t>
            </w:r>
          </w:p>
        </w:tc>
      </w:tr>
      <w:tr w:rsidR="007A76C9" w:rsidRPr="0066774E" w:rsidTr="007A76C9">
        <w:tc>
          <w:tcPr>
            <w:tcW w:w="1148" w:type="pct"/>
          </w:tcPr>
          <w:p w:rsidR="007A76C9" w:rsidRPr="0066774E" w:rsidRDefault="007A76C9" w:rsidP="006677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</w:rPr>
            </w:pPr>
            <w:r w:rsidRPr="0066774E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</w:rPr>
              <w:t>ПК 2.2.</w:t>
            </w:r>
            <w:r w:rsidRPr="0066774E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 xml:space="preserve"> Организовывать деятельность сотрудников службы питания в соответствии с текущими планами и стандартами гостиницы.</w:t>
            </w:r>
          </w:p>
        </w:tc>
        <w:tc>
          <w:tcPr>
            <w:tcW w:w="2192" w:type="pct"/>
          </w:tcPr>
          <w:p w:rsidR="007A76C9" w:rsidRDefault="007A76C9" w:rsidP="00A72A56">
            <w:pPr>
              <w:pStyle w:val="Default"/>
            </w:pPr>
            <w:r>
              <w:t xml:space="preserve">- Оценка эффективности и качества проведения инструктажа обслуживающего и технического персонала по предоставлению услуг питания в номерах </w:t>
            </w:r>
          </w:p>
          <w:p w:rsidR="007A76C9" w:rsidRDefault="007A76C9" w:rsidP="00A72A56">
            <w:pPr>
              <w:pStyle w:val="Default"/>
            </w:pPr>
            <w:r>
              <w:t xml:space="preserve">- Оценка соблюдения правил безопасной работы оборудования для доставки и раздачи готовых блюд </w:t>
            </w:r>
          </w:p>
          <w:p w:rsidR="007A76C9" w:rsidRDefault="007A76C9" w:rsidP="00A72A56">
            <w:pPr>
              <w:pStyle w:val="Default"/>
            </w:pPr>
            <w:r>
              <w:t>- Оценка качества правил сервировки столов, приемов и подачи блюд и напитков</w:t>
            </w:r>
          </w:p>
          <w:p w:rsidR="007A76C9" w:rsidRDefault="007A76C9" w:rsidP="00A72A56">
            <w:pPr>
              <w:pStyle w:val="Default"/>
            </w:pPr>
            <w:r>
              <w:t xml:space="preserve"> - Грамотность при сборе использованной посуды, составлении счетов за обслуживание </w:t>
            </w:r>
          </w:p>
          <w:p w:rsidR="007A76C9" w:rsidRDefault="007A76C9" w:rsidP="00A72A56">
            <w:pPr>
              <w:pStyle w:val="Default"/>
            </w:pPr>
            <w:r>
              <w:t xml:space="preserve">- Оценка соблюдения правил комплектации сервировочной тележки для (room-service). </w:t>
            </w:r>
          </w:p>
          <w:p w:rsidR="007A76C9" w:rsidRDefault="007A76C9" w:rsidP="007A76C9">
            <w:pPr>
              <w:pStyle w:val="Default"/>
            </w:pPr>
            <w:r>
              <w:t xml:space="preserve">- Оценка приемов саморегуляции поведения в процессе межличностного общения. </w:t>
            </w:r>
          </w:p>
        </w:tc>
        <w:tc>
          <w:tcPr>
            <w:tcW w:w="1660" w:type="pct"/>
          </w:tcPr>
          <w:p w:rsidR="007A76C9" w:rsidRDefault="007A76C9" w:rsidP="00A72A56">
            <w:pPr>
              <w:pStyle w:val="Default"/>
            </w:pPr>
            <w:r>
              <w:t xml:space="preserve">Экспертная оценка освоения профессиональной компетенции в рамках текущего контроля (устный опрос, тестовый контроль, письменная проверка, наблюдения за деятельностью выполнения практических работ) обучающегося на учебной практике. </w:t>
            </w:r>
          </w:p>
          <w:p w:rsidR="007A76C9" w:rsidRDefault="007A76C9" w:rsidP="00A72A56">
            <w:pPr>
              <w:pStyle w:val="Default"/>
            </w:pPr>
            <w:r>
              <w:t xml:space="preserve">Экспертная оценка выполнения индивидуального задания </w:t>
            </w:r>
          </w:p>
          <w:p w:rsidR="007A76C9" w:rsidRDefault="007A76C9" w:rsidP="00A7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задания </w:t>
            </w:r>
          </w:p>
        </w:tc>
      </w:tr>
      <w:tr w:rsidR="007A76C9" w:rsidRPr="0066774E" w:rsidTr="007A76C9">
        <w:trPr>
          <w:trHeight w:val="1407"/>
        </w:trPr>
        <w:tc>
          <w:tcPr>
            <w:tcW w:w="1148" w:type="pct"/>
          </w:tcPr>
          <w:p w:rsidR="007A76C9" w:rsidRPr="0066774E" w:rsidRDefault="007A76C9" w:rsidP="006677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</w:rPr>
            </w:pPr>
            <w:r w:rsidRPr="0066774E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</w:rPr>
              <w:t>ПК 2.3</w:t>
            </w:r>
            <w:r w:rsidRPr="0066774E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 xml:space="preserve">. Контролировать текущую деятельность сотрудников службы питания для поддержания требуемого уровня </w:t>
            </w:r>
            <w:r w:rsidRPr="0066774E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lastRenderedPageBreak/>
              <w:t>качества обслуживания гостей.</w:t>
            </w:r>
          </w:p>
        </w:tc>
        <w:tc>
          <w:tcPr>
            <w:tcW w:w="2192" w:type="pct"/>
          </w:tcPr>
          <w:p w:rsidR="007A76C9" w:rsidRDefault="007A76C9" w:rsidP="00A72A56">
            <w:pPr>
              <w:pStyle w:val="Default"/>
            </w:pPr>
            <w:r>
              <w:lastRenderedPageBreak/>
              <w:t xml:space="preserve">- Оценка качества предоставления услуги питания в номерах </w:t>
            </w:r>
          </w:p>
          <w:p w:rsidR="007A76C9" w:rsidRDefault="007A76C9" w:rsidP="00A72A56">
            <w:pPr>
              <w:pStyle w:val="Default"/>
            </w:pPr>
            <w:r>
              <w:t xml:space="preserve">- Оценка качества предоставления различных видов питания в гостиницах </w:t>
            </w:r>
          </w:p>
          <w:p w:rsidR="007A76C9" w:rsidRDefault="007A76C9" w:rsidP="00A72A56">
            <w:pPr>
              <w:pStyle w:val="Default"/>
            </w:pPr>
            <w:r>
              <w:t xml:space="preserve">- Оценка грамотности общения на иностранном языке в процессе обслуживания гостя </w:t>
            </w:r>
          </w:p>
          <w:p w:rsidR="007A76C9" w:rsidRDefault="007A76C9" w:rsidP="00A72A56">
            <w:pPr>
              <w:pStyle w:val="Default"/>
            </w:pPr>
            <w:r>
              <w:t xml:space="preserve">- Оценка техники и приемов </w:t>
            </w:r>
            <w:r>
              <w:lastRenderedPageBreak/>
              <w:t xml:space="preserve">эффективного общения с гостями, деловыми партнерами и коллегами. </w:t>
            </w:r>
          </w:p>
          <w:p w:rsidR="007A76C9" w:rsidRDefault="007A76C9" w:rsidP="00A7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Оценка приемов саморегуляции поведения в процессе межличностного общения. </w:t>
            </w:r>
          </w:p>
        </w:tc>
        <w:tc>
          <w:tcPr>
            <w:tcW w:w="1660" w:type="pct"/>
          </w:tcPr>
          <w:p w:rsidR="007A76C9" w:rsidRDefault="007A76C9" w:rsidP="00A72A56">
            <w:pPr>
              <w:pStyle w:val="Default"/>
            </w:pPr>
            <w:r>
              <w:lastRenderedPageBreak/>
              <w:t xml:space="preserve">Экспертная оценка освоения профессиональной компетенции в рамках текущего контроля в ходе наблюдения за деятельностью обучающегося на учебной и производственной практике. </w:t>
            </w:r>
          </w:p>
          <w:p w:rsidR="007A76C9" w:rsidRDefault="007A76C9" w:rsidP="00A7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Экспертная оценка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выполнения индивидуального задания </w:t>
            </w:r>
          </w:p>
        </w:tc>
      </w:tr>
    </w:tbl>
    <w:p w:rsidR="0066774E" w:rsidRPr="0066774E" w:rsidRDefault="0066774E" w:rsidP="006677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</w:pPr>
    </w:p>
    <w:p w:rsidR="00CA523E" w:rsidRPr="00CA523E" w:rsidRDefault="00CA523E" w:rsidP="00CA523E">
      <w:pPr>
        <w:tabs>
          <w:tab w:val="left" w:pos="6045"/>
        </w:tabs>
        <w:spacing w:line="240" w:lineRule="auto"/>
        <w:jc w:val="center"/>
        <w:rPr>
          <w:rFonts w:ascii="Times New Roman" w:eastAsia="Calibri" w:hAnsi="Times New Roman" w:cs="Times New Roman"/>
          <w:b/>
          <w:noProof w:val="0"/>
          <w:sz w:val="24"/>
          <w:szCs w:val="24"/>
          <w:lang w:eastAsia="en-US"/>
        </w:rPr>
      </w:pPr>
      <w:r w:rsidRPr="00CA523E">
        <w:rPr>
          <w:rFonts w:ascii="Times New Roman" w:eastAsia="Calibri" w:hAnsi="Times New Roman" w:cs="Times New Roman"/>
          <w:b/>
          <w:noProof w:val="0"/>
          <w:sz w:val="24"/>
          <w:szCs w:val="24"/>
          <w:lang w:eastAsia="en-US"/>
        </w:rPr>
        <w:t>4.</w:t>
      </w:r>
      <w:r>
        <w:rPr>
          <w:rFonts w:ascii="Times New Roman" w:eastAsia="Calibri" w:hAnsi="Times New Roman" w:cs="Times New Roman"/>
          <w:b/>
          <w:noProof w:val="0"/>
          <w:sz w:val="24"/>
          <w:szCs w:val="24"/>
          <w:lang w:eastAsia="en-US"/>
        </w:rPr>
        <w:t>2</w:t>
      </w:r>
      <w:r w:rsidRPr="00CA523E">
        <w:rPr>
          <w:rFonts w:ascii="Times New Roman" w:eastAsia="Calibri" w:hAnsi="Times New Roman" w:cs="Times New Roman"/>
          <w:b/>
          <w:noProof w:val="0"/>
          <w:sz w:val="24"/>
          <w:szCs w:val="24"/>
          <w:lang w:eastAsia="en-US"/>
        </w:rPr>
        <w:t xml:space="preserve"> критерии выставления зачета/комплексного </w:t>
      </w:r>
      <w:r>
        <w:rPr>
          <w:rFonts w:ascii="Times New Roman" w:eastAsia="Calibri" w:hAnsi="Times New Roman" w:cs="Times New Roman"/>
          <w:b/>
          <w:noProof w:val="0"/>
          <w:sz w:val="24"/>
          <w:szCs w:val="24"/>
          <w:lang w:eastAsia="en-US"/>
        </w:rPr>
        <w:t>диффе</w:t>
      </w:r>
      <w:r w:rsidRPr="00CA523E">
        <w:rPr>
          <w:rFonts w:ascii="Times New Roman" w:eastAsia="Calibri" w:hAnsi="Times New Roman" w:cs="Times New Roman"/>
          <w:b/>
          <w:noProof w:val="0"/>
          <w:sz w:val="24"/>
          <w:szCs w:val="24"/>
          <w:lang w:eastAsia="en-US"/>
        </w:rPr>
        <w:t>ренцированного зачета по учебной и производственной практике:</w:t>
      </w:r>
    </w:p>
    <w:p w:rsidR="00CA523E" w:rsidRPr="00CA523E" w:rsidRDefault="00CA523E" w:rsidP="00CA523E">
      <w:pPr>
        <w:spacing w:after="0"/>
        <w:rPr>
          <w:rFonts w:ascii="Times New Roman" w:eastAsia="Calibri" w:hAnsi="Times New Roman" w:cs="Times New Roman"/>
          <w:b/>
          <w:noProof w:val="0"/>
          <w:sz w:val="24"/>
          <w:szCs w:val="24"/>
          <w:lang w:eastAsia="en-US"/>
        </w:rPr>
      </w:pPr>
      <w:r w:rsidRPr="00CA523E">
        <w:rPr>
          <w:rFonts w:ascii="Calibri" w:eastAsia="Calibri" w:hAnsi="Calibri" w:cs="Times New Roman"/>
          <w:b/>
          <w:noProof w:val="0"/>
          <w:lang w:eastAsia="en-US"/>
        </w:rPr>
        <w:t xml:space="preserve"> </w:t>
      </w:r>
      <w:r w:rsidRPr="00CA523E">
        <w:rPr>
          <w:rFonts w:ascii="Times New Roman" w:eastAsia="Calibri" w:hAnsi="Times New Roman" w:cs="Times New Roman"/>
          <w:b/>
          <w:noProof w:val="0"/>
          <w:sz w:val="24"/>
          <w:szCs w:val="24"/>
          <w:lang w:eastAsia="en-US"/>
        </w:rPr>
        <w:t xml:space="preserve">«отлично» </w:t>
      </w:r>
    </w:p>
    <w:p w:rsidR="00CA523E" w:rsidRPr="00CA523E" w:rsidRDefault="00CA523E" w:rsidP="00CA523E">
      <w:pPr>
        <w:numPr>
          <w:ilvl w:val="0"/>
          <w:numId w:val="9"/>
        </w:numPr>
        <w:spacing w:after="0"/>
        <w:rPr>
          <w:rFonts w:ascii="Times New Roman" w:eastAsia="Calibri" w:hAnsi="Times New Roman" w:cs="Times New Roman"/>
          <w:noProof w:val="0"/>
          <w:sz w:val="24"/>
          <w:szCs w:val="24"/>
          <w:lang w:eastAsia="en-US"/>
        </w:rPr>
      </w:pPr>
      <w:r w:rsidRPr="00CA523E">
        <w:rPr>
          <w:rFonts w:ascii="Times New Roman" w:eastAsia="Calibri" w:hAnsi="Times New Roman" w:cs="Times New Roman"/>
          <w:noProof w:val="0"/>
          <w:sz w:val="24"/>
          <w:szCs w:val="24"/>
          <w:lang w:eastAsia="en-US"/>
        </w:rPr>
        <w:t>постоянное посещение объекта практики;</w:t>
      </w:r>
    </w:p>
    <w:p w:rsidR="00CA523E" w:rsidRPr="00CA523E" w:rsidRDefault="00CA523E" w:rsidP="00CA523E">
      <w:pPr>
        <w:numPr>
          <w:ilvl w:val="0"/>
          <w:numId w:val="9"/>
        </w:numPr>
        <w:spacing w:after="0"/>
        <w:rPr>
          <w:rFonts w:ascii="Times New Roman" w:eastAsia="Calibri" w:hAnsi="Times New Roman" w:cs="Times New Roman"/>
          <w:noProof w:val="0"/>
          <w:sz w:val="24"/>
          <w:szCs w:val="24"/>
          <w:lang w:eastAsia="en-US"/>
        </w:rPr>
      </w:pPr>
      <w:r w:rsidRPr="00CA523E">
        <w:rPr>
          <w:rFonts w:ascii="Times New Roman" w:eastAsia="Calibri" w:hAnsi="Times New Roman" w:cs="Times New Roman"/>
          <w:noProof w:val="0"/>
          <w:sz w:val="24"/>
          <w:szCs w:val="24"/>
          <w:lang w:eastAsia="en-US"/>
        </w:rPr>
        <w:t xml:space="preserve">в срок оформлен и сдан дневник по практике с  необходимыми  отзывами и печатями; </w:t>
      </w:r>
    </w:p>
    <w:p w:rsidR="00CA523E" w:rsidRPr="00CA523E" w:rsidRDefault="00CA523E" w:rsidP="00CA523E">
      <w:pPr>
        <w:numPr>
          <w:ilvl w:val="0"/>
          <w:numId w:val="9"/>
        </w:numPr>
        <w:spacing w:after="0"/>
        <w:rPr>
          <w:rFonts w:ascii="Times New Roman" w:eastAsia="Calibri" w:hAnsi="Times New Roman" w:cs="Times New Roman"/>
          <w:noProof w:val="0"/>
          <w:sz w:val="24"/>
          <w:szCs w:val="24"/>
          <w:lang w:eastAsia="en-US"/>
        </w:rPr>
      </w:pPr>
      <w:r w:rsidRPr="00CA523E">
        <w:rPr>
          <w:rFonts w:ascii="Times New Roman" w:eastAsia="Calibri" w:hAnsi="Times New Roman" w:cs="Times New Roman"/>
          <w:noProof w:val="0"/>
          <w:sz w:val="24"/>
          <w:szCs w:val="24"/>
          <w:lang w:eastAsia="en-US"/>
        </w:rPr>
        <w:t>задание  практики выполнено полностью, без замечаний</w:t>
      </w:r>
    </w:p>
    <w:p w:rsidR="00CA523E" w:rsidRPr="00CA523E" w:rsidRDefault="00CA523E" w:rsidP="00CA523E">
      <w:pPr>
        <w:spacing w:after="0"/>
        <w:rPr>
          <w:rFonts w:ascii="Times New Roman" w:eastAsia="Calibri" w:hAnsi="Times New Roman" w:cs="Times New Roman"/>
          <w:b/>
          <w:noProof w:val="0"/>
          <w:sz w:val="24"/>
          <w:szCs w:val="24"/>
          <w:lang w:eastAsia="en-US"/>
        </w:rPr>
      </w:pPr>
      <w:r w:rsidRPr="00CA523E">
        <w:rPr>
          <w:rFonts w:ascii="Times New Roman" w:eastAsia="Calibri" w:hAnsi="Times New Roman" w:cs="Times New Roman"/>
          <w:b/>
          <w:noProof w:val="0"/>
          <w:sz w:val="24"/>
          <w:szCs w:val="24"/>
          <w:lang w:eastAsia="en-US"/>
        </w:rPr>
        <w:t xml:space="preserve"> «хорошо» </w:t>
      </w:r>
    </w:p>
    <w:p w:rsidR="00CA523E" w:rsidRPr="00CA523E" w:rsidRDefault="00CA523E" w:rsidP="00CA523E">
      <w:pPr>
        <w:numPr>
          <w:ilvl w:val="0"/>
          <w:numId w:val="10"/>
        </w:numPr>
        <w:spacing w:after="0"/>
        <w:rPr>
          <w:rFonts w:ascii="Times New Roman" w:eastAsia="Calibri" w:hAnsi="Times New Roman" w:cs="Times New Roman"/>
          <w:noProof w:val="0"/>
          <w:sz w:val="24"/>
          <w:szCs w:val="24"/>
          <w:lang w:eastAsia="en-US"/>
        </w:rPr>
      </w:pPr>
      <w:r w:rsidRPr="00CA523E">
        <w:rPr>
          <w:rFonts w:ascii="Times New Roman" w:eastAsia="Calibri" w:hAnsi="Times New Roman" w:cs="Times New Roman"/>
          <w:noProof w:val="0"/>
          <w:sz w:val="24"/>
          <w:szCs w:val="24"/>
          <w:lang w:eastAsia="en-US"/>
        </w:rPr>
        <w:t>постоянное посещение объекта практики;</w:t>
      </w:r>
    </w:p>
    <w:p w:rsidR="00CA523E" w:rsidRPr="00CA523E" w:rsidRDefault="00CA523E" w:rsidP="00CA523E">
      <w:pPr>
        <w:numPr>
          <w:ilvl w:val="0"/>
          <w:numId w:val="10"/>
        </w:numPr>
        <w:spacing w:after="0"/>
        <w:rPr>
          <w:rFonts w:ascii="Times New Roman" w:eastAsia="Calibri" w:hAnsi="Times New Roman" w:cs="Times New Roman"/>
          <w:noProof w:val="0"/>
          <w:sz w:val="24"/>
          <w:szCs w:val="24"/>
          <w:lang w:eastAsia="en-US"/>
        </w:rPr>
      </w:pPr>
      <w:r w:rsidRPr="00CA523E">
        <w:rPr>
          <w:rFonts w:ascii="Times New Roman" w:eastAsia="Calibri" w:hAnsi="Times New Roman" w:cs="Times New Roman"/>
          <w:noProof w:val="0"/>
          <w:sz w:val="24"/>
          <w:szCs w:val="24"/>
          <w:lang w:eastAsia="en-US"/>
        </w:rPr>
        <w:t>с помощью преподавателя оформлен и сдан дневник по практике с  необходимыми  отзывами и печатями;</w:t>
      </w:r>
    </w:p>
    <w:p w:rsidR="00CA523E" w:rsidRPr="00CA523E" w:rsidRDefault="00CA523E" w:rsidP="00CA523E">
      <w:pPr>
        <w:numPr>
          <w:ilvl w:val="0"/>
          <w:numId w:val="10"/>
        </w:numPr>
        <w:spacing w:after="0"/>
        <w:rPr>
          <w:rFonts w:ascii="Times New Roman" w:eastAsia="Calibri" w:hAnsi="Times New Roman" w:cs="Times New Roman"/>
          <w:noProof w:val="0"/>
          <w:sz w:val="24"/>
          <w:szCs w:val="24"/>
          <w:lang w:eastAsia="en-US"/>
        </w:rPr>
      </w:pPr>
      <w:r w:rsidRPr="00CA523E">
        <w:rPr>
          <w:rFonts w:ascii="Times New Roman" w:eastAsia="Calibri" w:hAnsi="Times New Roman" w:cs="Times New Roman"/>
          <w:noProof w:val="0"/>
          <w:sz w:val="24"/>
          <w:szCs w:val="24"/>
          <w:lang w:eastAsia="en-US"/>
        </w:rPr>
        <w:t>задание выполнено без принципиальных замечаний руководителя практики.</w:t>
      </w:r>
    </w:p>
    <w:p w:rsidR="00CA523E" w:rsidRPr="00CA523E" w:rsidRDefault="00CA523E" w:rsidP="00CA523E">
      <w:pPr>
        <w:spacing w:after="0"/>
        <w:rPr>
          <w:rFonts w:ascii="Times New Roman" w:eastAsia="Calibri" w:hAnsi="Times New Roman" w:cs="Times New Roman"/>
          <w:b/>
          <w:noProof w:val="0"/>
          <w:sz w:val="24"/>
          <w:szCs w:val="24"/>
          <w:lang w:eastAsia="en-US"/>
        </w:rPr>
      </w:pPr>
      <w:r w:rsidRPr="00CA523E">
        <w:rPr>
          <w:rFonts w:ascii="Times New Roman" w:eastAsia="Calibri" w:hAnsi="Times New Roman" w:cs="Times New Roman"/>
          <w:b/>
          <w:noProof w:val="0"/>
          <w:sz w:val="24"/>
          <w:szCs w:val="24"/>
          <w:lang w:eastAsia="en-US"/>
        </w:rPr>
        <w:t xml:space="preserve"> «удовлетворительно» </w:t>
      </w:r>
    </w:p>
    <w:p w:rsidR="00CA523E" w:rsidRPr="00CA523E" w:rsidRDefault="00CA523E" w:rsidP="00CA523E">
      <w:pPr>
        <w:numPr>
          <w:ilvl w:val="0"/>
          <w:numId w:val="11"/>
        </w:numPr>
        <w:spacing w:after="0"/>
        <w:rPr>
          <w:rFonts w:ascii="Times New Roman" w:eastAsia="Calibri" w:hAnsi="Times New Roman" w:cs="Times New Roman"/>
          <w:noProof w:val="0"/>
          <w:sz w:val="24"/>
          <w:szCs w:val="24"/>
          <w:lang w:eastAsia="en-US"/>
        </w:rPr>
      </w:pPr>
      <w:r w:rsidRPr="00CA523E">
        <w:rPr>
          <w:rFonts w:ascii="Times New Roman" w:eastAsia="Calibri" w:hAnsi="Times New Roman" w:cs="Times New Roman"/>
          <w:noProof w:val="0"/>
          <w:sz w:val="24"/>
          <w:szCs w:val="24"/>
          <w:lang w:eastAsia="en-US"/>
        </w:rPr>
        <w:t>нерегулярное посещение объекта практики, имеются пропуски;</w:t>
      </w:r>
    </w:p>
    <w:p w:rsidR="00CA523E" w:rsidRPr="00CA523E" w:rsidRDefault="00CA523E" w:rsidP="00CA523E">
      <w:pPr>
        <w:numPr>
          <w:ilvl w:val="0"/>
          <w:numId w:val="11"/>
        </w:numPr>
        <w:spacing w:after="0"/>
        <w:rPr>
          <w:rFonts w:ascii="Times New Roman" w:eastAsia="Calibri" w:hAnsi="Times New Roman" w:cs="Times New Roman"/>
          <w:noProof w:val="0"/>
          <w:sz w:val="24"/>
          <w:szCs w:val="24"/>
          <w:lang w:eastAsia="en-US"/>
        </w:rPr>
      </w:pPr>
      <w:r w:rsidRPr="00CA523E">
        <w:rPr>
          <w:rFonts w:ascii="Times New Roman" w:eastAsia="Calibri" w:hAnsi="Times New Roman" w:cs="Times New Roman"/>
          <w:noProof w:val="0"/>
          <w:sz w:val="24"/>
          <w:szCs w:val="24"/>
          <w:lang w:eastAsia="en-US"/>
        </w:rPr>
        <w:t xml:space="preserve">с отставанием от графика  оформлен и сдан дневник по практике с  необходимыми  отзывами и печатями; </w:t>
      </w:r>
    </w:p>
    <w:p w:rsidR="00CA523E" w:rsidRPr="00CA523E" w:rsidRDefault="00CA523E" w:rsidP="00CA523E">
      <w:pPr>
        <w:numPr>
          <w:ilvl w:val="0"/>
          <w:numId w:val="11"/>
        </w:numPr>
        <w:spacing w:after="0"/>
        <w:rPr>
          <w:rFonts w:ascii="Times New Roman" w:eastAsia="Calibri" w:hAnsi="Times New Roman" w:cs="Times New Roman"/>
          <w:noProof w:val="0"/>
          <w:sz w:val="24"/>
          <w:szCs w:val="24"/>
          <w:lang w:eastAsia="en-US"/>
        </w:rPr>
      </w:pPr>
      <w:r w:rsidRPr="00CA523E">
        <w:rPr>
          <w:rFonts w:ascii="Times New Roman" w:eastAsia="Calibri" w:hAnsi="Times New Roman" w:cs="Times New Roman"/>
          <w:noProof w:val="0"/>
          <w:sz w:val="24"/>
          <w:szCs w:val="24"/>
          <w:lang w:eastAsia="en-US"/>
        </w:rPr>
        <w:t>по выполненному заданию имеются существенные замечания руководителя практики.</w:t>
      </w:r>
    </w:p>
    <w:p w:rsidR="00CA523E" w:rsidRPr="00CA523E" w:rsidRDefault="00CA523E" w:rsidP="00CA523E">
      <w:pPr>
        <w:spacing w:after="0"/>
        <w:rPr>
          <w:rFonts w:ascii="Times New Roman" w:eastAsia="Calibri" w:hAnsi="Times New Roman" w:cs="Times New Roman"/>
          <w:b/>
          <w:noProof w:val="0"/>
          <w:sz w:val="24"/>
          <w:szCs w:val="24"/>
          <w:lang w:eastAsia="en-US"/>
        </w:rPr>
      </w:pPr>
      <w:r w:rsidRPr="00CA523E">
        <w:rPr>
          <w:rFonts w:ascii="Times New Roman" w:eastAsia="Calibri" w:hAnsi="Times New Roman" w:cs="Times New Roman"/>
          <w:noProof w:val="0"/>
          <w:sz w:val="24"/>
          <w:szCs w:val="24"/>
          <w:lang w:eastAsia="en-US"/>
        </w:rPr>
        <w:t xml:space="preserve"> </w:t>
      </w:r>
      <w:r w:rsidRPr="00CA523E">
        <w:rPr>
          <w:rFonts w:ascii="Times New Roman" w:eastAsia="Calibri" w:hAnsi="Times New Roman" w:cs="Times New Roman"/>
          <w:b/>
          <w:noProof w:val="0"/>
          <w:sz w:val="24"/>
          <w:szCs w:val="24"/>
          <w:lang w:eastAsia="en-US"/>
        </w:rPr>
        <w:t xml:space="preserve">«неудовлетворительно» </w:t>
      </w:r>
    </w:p>
    <w:p w:rsidR="00CA523E" w:rsidRPr="00CA523E" w:rsidRDefault="00CA523E" w:rsidP="00CA523E">
      <w:pPr>
        <w:numPr>
          <w:ilvl w:val="0"/>
          <w:numId w:val="12"/>
        </w:numPr>
        <w:spacing w:after="0"/>
        <w:rPr>
          <w:rFonts w:ascii="Times New Roman" w:eastAsia="Calibri" w:hAnsi="Times New Roman" w:cs="Times New Roman"/>
          <w:noProof w:val="0"/>
          <w:sz w:val="24"/>
          <w:szCs w:val="24"/>
          <w:lang w:eastAsia="en-US"/>
        </w:rPr>
      </w:pPr>
      <w:r w:rsidRPr="00CA523E">
        <w:rPr>
          <w:rFonts w:ascii="Times New Roman" w:eastAsia="Calibri" w:hAnsi="Times New Roman" w:cs="Times New Roman"/>
          <w:noProof w:val="0"/>
          <w:sz w:val="24"/>
          <w:szCs w:val="24"/>
          <w:lang w:eastAsia="en-US"/>
        </w:rPr>
        <w:t>непосещение объекта практики;</w:t>
      </w:r>
    </w:p>
    <w:p w:rsidR="00CA523E" w:rsidRPr="00CA523E" w:rsidRDefault="00CA523E" w:rsidP="00CA523E">
      <w:pPr>
        <w:numPr>
          <w:ilvl w:val="0"/>
          <w:numId w:val="12"/>
        </w:numPr>
        <w:spacing w:after="0"/>
        <w:rPr>
          <w:rFonts w:ascii="Times New Roman" w:eastAsia="Calibri" w:hAnsi="Times New Roman" w:cs="Times New Roman"/>
          <w:noProof w:val="0"/>
          <w:sz w:val="24"/>
          <w:szCs w:val="24"/>
          <w:lang w:eastAsia="en-US"/>
        </w:rPr>
      </w:pPr>
      <w:r w:rsidRPr="00CA523E">
        <w:rPr>
          <w:rFonts w:ascii="Times New Roman" w:eastAsia="Calibri" w:hAnsi="Times New Roman" w:cs="Times New Roman"/>
          <w:noProof w:val="0"/>
          <w:sz w:val="24"/>
          <w:szCs w:val="24"/>
          <w:lang w:eastAsia="en-US"/>
        </w:rPr>
        <w:t>не сдан дневник по практике;</w:t>
      </w:r>
    </w:p>
    <w:p w:rsidR="00CA523E" w:rsidRDefault="00CA523E" w:rsidP="00CA523E">
      <w:pPr>
        <w:numPr>
          <w:ilvl w:val="0"/>
          <w:numId w:val="12"/>
        </w:numPr>
        <w:spacing w:after="0"/>
        <w:rPr>
          <w:rFonts w:ascii="Times New Roman" w:eastAsia="Calibri" w:hAnsi="Times New Roman" w:cs="Times New Roman"/>
          <w:noProof w:val="0"/>
          <w:sz w:val="24"/>
          <w:szCs w:val="24"/>
          <w:lang w:eastAsia="en-US"/>
        </w:rPr>
      </w:pPr>
      <w:r w:rsidRPr="00CA523E">
        <w:rPr>
          <w:rFonts w:ascii="Times New Roman" w:eastAsia="Calibri" w:hAnsi="Times New Roman" w:cs="Times New Roman"/>
          <w:noProof w:val="0"/>
          <w:sz w:val="24"/>
          <w:szCs w:val="24"/>
          <w:lang w:eastAsia="en-US"/>
        </w:rPr>
        <w:t>задание не выполнено или выполнено неудовлетворительно.</w:t>
      </w:r>
    </w:p>
    <w:p w:rsidR="007A76C9" w:rsidRDefault="007A76C9" w:rsidP="007A76C9">
      <w:pPr>
        <w:spacing w:after="0"/>
        <w:rPr>
          <w:rFonts w:ascii="Times New Roman" w:eastAsia="Calibri" w:hAnsi="Times New Roman" w:cs="Times New Roman"/>
          <w:noProof w:val="0"/>
          <w:sz w:val="24"/>
          <w:szCs w:val="24"/>
          <w:lang w:eastAsia="en-US"/>
        </w:rPr>
      </w:pPr>
    </w:p>
    <w:p w:rsidR="00B1333F" w:rsidRPr="00B1333F" w:rsidRDefault="00B1333F" w:rsidP="00B133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noProof w:val="0"/>
          <w:color w:val="000000"/>
          <w:sz w:val="24"/>
          <w:szCs w:val="24"/>
          <w:lang w:eastAsia="en-US"/>
        </w:rPr>
      </w:pPr>
      <w:r w:rsidRPr="00B1333F">
        <w:rPr>
          <w:rFonts w:ascii="Times New Roman" w:hAnsi="Times New Roman" w:cs="Times New Roman"/>
          <w:b/>
          <w:bCs/>
          <w:noProof w:val="0"/>
          <w:color w:val="000000"/>
          <w:sz w:val="24"/>
          <w:szCs w:val="24"/>
          <w:lang w:eastAsia="en-US"/>
        </w:rPr>
        <w:t>4.3. Формы отчетности и оценочный материал прохождения практики:</w:t>
      </w:r>
    </w:p>
    <w:p w:rsidR="00B1333F" w:rsidRDefault="00B1333F" w:rsidP="00B1333F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B1333F" w:rsidRPr="00B1333F" w:rsidRDefault="00B1333F" w:rsidP="00B1333F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B1333F">
        <w:rPr>
          <w:rFonts w:ascii="Times New Roman" w:hAnsi="Times New Roman" w:cs="Times New Roman"/>
          <w:sz w:val="24"/>
          <w:szCs w:val="24"/>
          <w:lang w:eastAsia="en-US"/>
        </w:rPr>
        <w:t>По результатам учебной практики руководителями практики от организации формируется аттестационный лист (Приложение 1), содержащий сведения об уровне освоения обучающимся профессиональных компетенций. В период прохождения практики обучающимся ведется дневник практики (Приложение 2).</w:t>
      </w:r>
    </w:p>
    <w:p w:rsidR="00B1333F" w:rsidRPr="00B1333F" w:rsidRDefault="00B1333F" w:rsidP="00B1333F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B1333F">
        <w:rPr>
          <w:rFonts w:ascii="Times New Roman" w:hAnsi="Times New Roman" w:cs="Times New Roman"/>
          <w:sz w:val="24"/>
          <w:szCs w:val="24"/>
          <w:lang w:eastAsia="en-US"/>
        </w:rPr>
        <w:t xml:space="preserve"> По результатам учебной практики обучающимся составляется отчёт в который входит: </w:t>
      </w:r>
    </w:p>
    <w:p w:rsidR="00B1333F" w:rsidRPr="00B1333F" w:rsidRDefault="00B1333F" w:rsidP="00B1333F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B1333F">
        <w:rPr>
          <w:rFonts w:ascii="Times New Roman" w:hAnsi="Times New Roman" w:cs="Times New Roman"/>
          <w:sz w:val="24"/>
          <w:szCs w:val="24"/>
          <w:lang w:eastAsia="en-US"/>
        </w:rPr>
        <w:t xml:space="preserve">• Аттестационный лист (см. Приложение 1) </w:t>
      </w:r>
    </w:p>
    <w:p w:rsidR="00B1333F" w:rsidRPr="00B1333F" w:rsidRDefault="00B1333F" w:rsidP="00B1333F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B1333F">
        <w:rPr>
          <w:rFonts w:ascii="Times New Roman" w:hAnsi="Times New Roman" w:cs="Times New Roman"/>
          <w:sz w:val="24"/>
          <w:szCs w:val="24"/>
          <w:lang w:eastAsia="en-US"/>
        </w:rPr>
        <w:t xml:space="preserve">• Дневник по учебной практике (см. Приложение 2) </w:t>
      </w:r>
    </w:p>
    <w:p w:rsidR="00B1333F" w:rsidRDefault="00B1333F" w:rsidP="00B1333F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B1333F">
        <w:rPr>
          <w:rFonts w:ascii="Times New Roman" w:hAnsi="Times New Roman" w:cs="Times New Roman"/>
          <w:sz w:val="24"/>
          <w:szCs w:val="24"/>
          <w:lang w:eastAsia="en-US"/>
        </w:rPr>
        <w:t xml:space="preserve">Учебная практика завершается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комплексным </w:t>
      </w:r>
      <w:r w:rsidRPr="00B1333F">
        <w:rPr>
          <w:rFonts w:ascii="Times New Roman" w:hAnsi="Times New Roman" w:cs="Times New Roman"/>
          <w:sz w:val="24"/>
          <w:szCs w:val="24"/>
          <w:lang w:eastAsia="en-US"/>
        </w:rPr>
        <w:t>дифференцированным зачетом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совместно с производственной практикой </w:t>
      </w:r>
      <w:r w:rsidRPr="00B1333F">
        <w:rPr>
          <w:rFonts w:ascii="Times New Roman" w:hAnsi="Times New Roman" w:cs="Times New Roman"/>
          <w:sz w:val="24"/>
          <w:szCs w:val="24"/>
          <w:lang w:eastAsia="en-US"/>
        </w:rPr>
        <w:t xml:space="preserve"> при условии положительного аттестационного листа по практике об уровне освоения профессиональных компетенций; наличия положительной характеристики на обучающегося по освоению общих компетенций в период прохождения практики; полноты и своевременности представления дневника практики в соответствии с заданием на практику.</w:t>
      </w:r>
    </w:p>
    <w:p w:rsidR="00B1333F" w:rsidRDefault="00B1333F">
      <w:pPr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br w:type="page"/>
      </w:r>
    </w:p>
    <w:p w:rsidR="00B1333F" w:rsidRDefault="00B1333F" w:rsidP="00B1333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noProof w:val="0"/>
          <w:color w:val="000000"/>
          <w:sz w:val="24"/>
          <w:szCs w:val="24"/>
          <w:lang w:eastAsia="en-US"/>
        </w:rPr>
      </w:pPr>
      <w:r w:rsidRPr="00B1333F">
        <w:rPr>
          <w:rFonts w:ascii="Times New Roman" w:hAnsi="Times New Roman" w:cs="Times New Roman"/>
          <w:noProof w:val="0"/>
          <w:color w:val="000000"/>
          <w:sz w:val="24"/>
          <w:szCs w:val="24"/>
          <w:lang w:eastAsia="en-US"/>
        </w:rPr>
        <w:lastRenderedPageBreak/>
        <w:t xml:space="preserve">                ПРИЛОЖЕНИЕ 1 </w:t>
      </w:r>
    </w:p>
    <w:p w:rsidR="00B1333F" w:rsidRPr="00B1333F" w:rsidRDefault="00B1333F" w:rsidP="00B1333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noProof w:val="0"/>
          <w:color w:val="000000"/>
          <w:sz w:val="24"/>
          <w:szCs w:val="24"/>
          <w:lang w:eastAsia="en-US"/>
        </w:rPr>
      </w:pPr>
    </w:p>
    <w:p w:rsidR="00B1333F" w:rsidRPr="00B1333F" w:rsidRDefault="00B1333F" w:rsidP="00B1333F">
      <w:pPr>
        <w:spacing w:after="0" w:line="240" w:lineRule="auto"/>
        <w:jc w:val="center"/>
        <w:rPr>
          <w:rFonts w:ascii="Times New Roman" w:hAnsi="Times New Roman" w:cs="Times New Roman"/>
          <w:b/>
          <w:noProof w:val="0"/>
          <w:sz w:val="28"/>
          <w:szCs w:val="28"/>
          <w:lang w:eastAsia="en-US"/>
        </w:rPr>
      </w:pPr>
      <w:r w:rsidRPr="00B1333F">
        <w:rPr>
          <w:rFonts w:ascii="Times New Roman" w:hAnsi="Times New Roman" w:cs="Times New Roman"/>
          <w:b/>
          <w:noProof w:val="0"/>
          <w:sz w:val="28"/>
          <w:szCs w:val="28"/>
          <w:lang w:eastAsia="en-US"/>
        </w:rPr>
        <w:t>ОГБПОУ «СМОЛЕНСКИЙ СТРОИТЕЛЬНЫЙ КОЛЛЕДЖ»</w:t>
      </w:r>
    </w:p>
    <w:p w:rsidR="00B1333F" w:rsidRPr="00B1333F" w:rsidRDefault="00B1333F" w:rsidP="00B1333F">
      <w:pPr>
        <w:spacing w:after="0" w:line="240" w:lineRule="auto"/>
        <w:jc w:val="center"/>
        <w:rPr>
          <w:rFonts w:ascii="Times New Roman" w:hAnsi="Times New Roman" w:cs="Times New Roman"/>
          <w:b/>
          <w:noProof w:val="0"/>
          <w:sz w:val="28"/>
          <w:szCs w:val="28"/>
          <w:lang w:eastAsia="en-US"/>
        </w:rPr>
      </w:pPr>
      <w:r w:rsidRPr="00B1333F">
        <w:rPr>
          <w:rFonts w:ascii="Times New Roman" w:hAnsi="Times New Roman" w:cs="Times New Roman"/>
          <w:b/>
          <w:noProof w:val="0"/>
          <w:sz w:val="28"/>
          <w:szCs w:val="28"/>
          <w:lang w:eastAsia="en-US"/>
        </w:rPr>
        <w:t>АТТЕСТАЦИОННЫЙ ЛИСТ ПО ПРАКТИКЕ</w:t>
      </w:r>
    </w:p>
    <w:p w:rsidR="00B1333F" w:rsidRPr="00B1333F" w:rsidRDefault="00B1333F" w:rsidP="00B1333F">
      <w:pPr>
        <w:spacing w:after="0" w:line="240" w:lineRule="auto"/>
        <w:rPr>
          <w:rFonts w:ascii="Times New Roman" w:hAnsi="Times New Roman" w:cs="Times New Roman"/>
          <w:b/>
          <w:noProof w:val="0"/>
          <w:sz w:val="28"/>
          <w:szCs w:val="28"/>
          <w:lang w:eastAsia="en-US"/>
        </w:rPr>
      </w:pPr>
    </w:p>
    <w:p w:rsidR="00B1333F" w:rsidRPr="00B1333F" w:rsidRDefault="00B1333F" w:rsidP="00B1333F">
      <w:pPr>
        <w:rPr>
          <w:noProof w:val="0"/>
          <w:lang w:eastAsia="en-US"/>
        </w:rPr>
      </w:pPr>
      <w:r w:rsidRPr="00B1333F">
        <w:rPr>
          <w:rFonts w:ascii="Times New Roman" w:hAnsi="Times New Roman" w:cs="Times New Roman"/>
          <w:b/>
          <w:noProof w:val="0"/>
          <w:sz w:val="28"/>
          <w:szCs w:val="28"/>
          <w:lang w:eastAsia="en-US"/>
        </w:rPr>
        <w:t>__________________________________________________________________</w:t>
      </w:r>
    </w:p>
    <w:p w:rsidR="00B1333F" w:rsidRPr="00B1333F" w:rsidRDefault="00B1333F" w:rsidP="00B1333F">
      <w:pPr>
        <w:spacing w:after="0" w:line="240" w:lineRule="auto"/>
        <w:jc w:val="center"/>
        <w:rPr>
          <w:rFonts w:ascii="Times New Roman" w:hAnsi="Times New Roman" w:cs="Times New Roman"/>
          <w:i/>
          <w:noProof w:val="0"/>
          <w:sz w:val="24"/>
          <w:szCs w:val="24"/>
          <w:lang w:eastAsia="en-US"/>
        </w:rPr>
      </w:pPr>
      <w:r w:rsidRPr="00B1333F">
        <w:rPr>
          <w:rFonts w:ascii="Times New Roman" w:hAnsi="Times New Roman" w:cs="Times New Roman"/>
          <w:i/>
          <w:noProof w:val="0"/>
          <w:sz w:val="24"/>
          <w:szCs w:val="24"/>
          <w:lang w:eastAsia="en-US"/>
        </w:rPr>
        <w:t>ФИО обучающегося</w:t>
      </w:r>
    </w:p>
    <w:p w:rsidR="00B1333F" w:rsidRPr="00B1333F" w:rsidRDefault="00B1333F" w:rsidP="00B1333F">
      <w:pPr>
        <w:spacing w:after="0" w:line="240" w:lineRule="auto"/>
        <w:rPr>
          <w:rFonts w:ascii="Times New Roman" w:hAnsi="Times New Roman" w:cs="Times New Roman"/>
          <w:noProof w:val="0"/>
          <w:sz w:val="28"/>
          <w:szCs w:val="28"/>
          <w:lang w:eastAsia="en-US"/>
        </w:rPr>
      </w:pPr>
    </w:p>
    <w:p w:rsidR="00B1333F" w:rsidRPr="00B1333F" w:rsidRDefault="00B1333F" w:rsidP="00B1333F">
      <w:pPr>
        <w:spacing w:after="0" w:line="240" w:lineRule="auto"/>
        <w:jc w:val="center"/>
        <w:rPr>
          <w:rFonts w:ascii="Times New Roman" w:hAnsi="Times New Roman" w:cs="Times New Roman"/>
          <w:noProof w:val="0"/>
          <w:sz w:val="28"/>
          <w:szCs w:val="28"/>
          <w:lang w:eastAsia="en-US"/>
        </w:rPr>
      </w:pPr>
      <w:r w:rsidRPr="00B1333F">
        <w:rPr>
          <w:rFonts w:ascii="Times New Roman" w:hAnsi="Times New Roman" w:cs="Times New Roman"/>
          <w:noProof w:val="0"/>
          <w:sz w:val="28"/>
          <w:szCs w:val="28"/>
          <w:lang w:eastAsia="en-US"/>
        </w:rPr>
        <w:t xml:space="preserve">обучающий(ая)ся на </w:t>
      </w:r>
      <w:r w:rsidRPr="00B1333F">
        <w:rPr>
          <w:rFonts w:ascii="Times New Roman" w:hAnsi="Times New Roman" w:cs="Times New Roman"/>
          <w:b/>
          <w:noProof w:val="0"/>
          <w:sz w:val="28"/>
          <w:szCs w:val="28"/>
          <w:u w:val="single"/>
          <w:lang w:eastAsia="en-US"/>
        </w:rPr>
        <w:t>2</w:t>
      </w:r>
      <w:r w:rsidRPr="00B1333F">
        <w:rPr>
          <w:rFonts w:ascii="Times New Roman" w:hAnsi="Times New Roman" w:cs="Times New Roman"/>
          <w:noProof w:val="0"/>
          <w:sz w:val="28"/>
          <w:szCs w:val="28"/>
          <w:lang w:eastAsia="en-US"/>
        </w:rPr>
        <w:t xml:space="preserve"> курсе по специальности</w:t>
      </w:r>
    </w:p>
    <w:p w:rsidR="00B1333F" w:rsidRPr="00B1333F" w:rsidRDefault="00B1333F" w:rsidP="00B1333F">
      <w:pPr>
        <w:spacing w:after="0" w:line="240" w:lineRule="auto"/>
        <w:jc w:val="center"/>
        <w:rPr>
          <w:rFonts w:ascii="Times New Roman" w:hAnsi="Times New Roman" w:cs="Times New Roman"/>
          <w:b/>
          <w:i/>
          <w:noProof w:val="0"/>
          <w:sz w:val="28"/>
          <w:szCs w:val="28"/>
          <w:u w:val="single"/>
          <w:lang w:eastAsia="en-US"/>
        </w:rPr>
      </w:pPr>
      <w:r w:rsidRPr="00B1333F">
        <w:rPr>
          <w:rFonts w:ascii="Times New Roman" w:hAnsi="Times New Roman" w:cs="Times New Roman"/>
          <w:b/>
          <w:i/>
          <w:noProof w:val="0"/>
          <w:sz w:val="28"/>
          <w:szCs w:val="28"/>
          <w:u w:val="single"/>
          <w:lang w:eastAsia="en-US"/>
        </w:rPr>
        <w:t>43.02.14 Гостиничное дело</w:t>
      </w:r>
    </w:p>
    <w:p w:rsidR="00B1333F" w:rsidRPr="00B1333F" w:rsidRDefault="00B1333F" w:rsidP="00B1333F">
      <w:pPr>
        <w:spacing w:after="0" w:line="240" w:lineRule="auto"/>
        <w:rPr>
          <w:rFonts w:ascii="Times New Roman" w:hAnsi="Times New Roman" w:cs="Times New Roman"/>
          <w:noProof w:val="0"/>
          <w:sz w:val="28"/>
          <w:szCs w:val="28"/>
          <w:lang w:eastAsia="en-US"/>
        </w:rPr>
      </w:pPr>
    </w:p>
    <w:p w:rsidR="00B1333F" w:rsidRPr="00B1333F" w:rsidRDefault="00B1333F" w:rsidP="00B1333F">
      <w:pPr>
        <w:spacing w:after="0" w:line="240" w:lineRule="auto"/>
        <w:jc w:val="both"/>
        <w:rPr>
          <w:rFonts w:ascii="Times New Roman" w:hAnsi="Times New Roman" w:cs="Times New Roman"/>
          <w:noProof w:val="0"/>
          <w:sz w:val="28"/>
          <w:szCs w:val="28"/>
          <w:lang w:eastAsia="en-US"/>
        </w:rPr>
      </w:pPr>
      <w:r w:rsidRPr="00B1333F">
        <w:rPr>
          <w:rFonts w:ascii="Times New Roman" w:hAnsi="Times New Roman" w:cs="Times New Roman"/>
          <w:noProof w:val="0"/>
          <w:sz w:val="28"/>
          <w:szCs w:val="28"/>
          <w:lang w:eastAsia="en-US"/>
        </w:rPr>
        <w:t xml:space="preserve">успешно прошел(ла) </w:t>
      </w:r>
      <w:r w:rsidRPr="00B1333F">
        <w:rPr>
          <w:rFonts w:ascii="Times New Roman" w:hAnsi="Times New Roman" w:cs="Times New Roman"/>
          <w:b/>
          <w:noProof w:val="0"/>
          <w:sz w:val="28"/>
          <w:szCs w:val="28"/>
          <w:lang w:eastAsia="en-US"/>
        </w:rPr>
        <w:t>учебную практику ПП.02</w:t>
      </w:r>
      <w:r w:rsidRPr="00B1333F">
        <w:rPr>
          <w:rFonts w:ascii="Times New Roman" w:hAnsi="Times New Roman" w:cs="Times New Roman"/>
          <w:noProof w:val="0"/>
          <w:sz w:val="28"/>
          <w:szCs w:val="28"/>
          <w:lang w:eastAsia="en-US"/>
        </w:rPr>
        <w:t xml:space="preserve"> по профессиональному модулю</w:t>
      </w:r>
    </w:p>
    <w:p w:rsidR="00B1333F" w:rsidRPr="00B1333F" w:rsidRDefault="00B1333F" w:rsidP="00B1333F">
      <w:pPr>
        <w:spacing w:after="0" w:line="240" w:lineRule="auto"/>
        <w:jc w:val="center"/>
        <w:rPr>
          <w:rFonts w:ascii="Times New Roman" w:eastAsia="Times New Roman" w:hAnsi="Times New Roman"/>
          <w:b/>
          <w:noProof w:val="0"/>
          <w:sz w:val="28"/>
          <w:szCs w:val="28"/>
          <w:u w:val="single"/>
        </w:rPr>
      </w:pPr>
      <w:r w:rsidRPr="00B1333F">
        <w:rPr>
          <w:rFonts w:ascii="Times New Roman" w:hAnsi="Times New Roman" w:cs="Times New Roman"/>
          <w:b/>
          <w:i/>
          <w:noProof w:val="0"/>
          <w:sz w:val="28"/>
          <w:szCs w:val="28"/>
          <w:u w:val="single"/>
          <w:lang w:eastAsia="en-US"/>
        </w:rPr>
        <w:t>ПМ.02</w:t>
      </w:r>
      <w:r w:rsidRPr="00B1333F">
        <w:rPr>
          <w:rFonts w:ascii="Times New Roman" w:eastAsia="Times New Roman" w:hAnsi="Times New Roman"/>
          <w:b/>
          <w:noProof w:val="0"/>
          <w:sz w:val="28"/>
          <w:szCs w:val="28"/>
          <w:u w:val="single"/>
        </w:rPr>
        <w:t xml:space="preserve"> Организация и контроль текущей деятельности сотрудников службы питания </w:t>
      </w:r>
    </w:p>
    <w:p w:rsidR="00B1333F" w:rsidRPr="00B1333F" w:rsidRDefault="00B1333F" w:rsidP="00B1333F">
      <w:pPr>
        <w:spacing w:after="0" w:line="240" w:lineRule="auto"/>
        <w:jc w:val="center"/>
        <w:rPr>
          <w:rFonts w:ascii="Times New Roman" w:hAnsi="Times New Roman" w:cs="Times New Roman"/>
          <w:b/>
          <w:i/>
          <w:noProof w:val="0"/>
          <w:sz w:val="28"/>
          <w:szCs w:val="28"/>
          <w:u w:val="single"/>
          <w:lang w:eastAsia="en-US"/>
        </w:rPr>
      </w:pPr>
    </w:p>
    <w:p w:rsidR="00B1333F" w:rsidRPr="00B1333F" w:rsidRDefault="00B1333F" w:rsidP="00B1333F">
      <w:pPr>
        <w:spacing w:after="0" w:line="240" w:lineRule="auto"/>
        <w:jc w:val="center"/>
        <w:rPr>
          <w:rFonts w:ascii="Times New Roman" w:hAnsi="Times New Roman" w:cs="Times New Roman"/>
          <w:i/>
          <w:noProof w:val="0"/>
          <w:sz w:val="24"/>
          <w:szCs w:val="24"/>
          <w:lang w:eastAsia="en-US"/>
        </w:rPr>
      </w:pPr>
      <w:r w:rsidRPr="00B1333F">
        <w:rPr>
          <w:rFonts w:ascii="Times New Roman" w:hAnsi="Times New Roman" w:cs="Times New Roman"/>
          <w:i/>
          <w:noProof w:val="0"/>
          <w:sz w:val="24"/>
          <w:szCs w:val="24"/>
          <w:lang w:eastAsia="en-US"/>
        </w:rPr>
        <w:t>наименование профессионального модуля</w:t>
      </w:r>
    </w:p>
    <w:p w:rsidR="00B1333F" w:rsidRPr="00B1333F" w:rsidRDefault="00B1333F" w:rsidP="00B1333F">
      <w:pPr>
        <w:spacing w:after="0" w:line="240" w:lineRule="auto"/>
        <w:rPr>
          <w:rFonts w:ascii="Times New Roman" w:hAnsi="Times New Roman" w:cs="Times New Roman"/>
          <w:noProof w:val="0"/>
          <w:sz w:val="28"/>
          <w:szCs w:val="28"/>
          <w:lang w:eastAsia="en-US"/>
        </w:rPr>
      </w:pPr>
    </w:p>
    <w:p w:rsidR="00B1333F" w:rsidRPr="00B1333F" w:rsidRDefault="00B1333F" w:rsidP="00B1333F">
      <w:pPr>
        <w:spacing w:after="0" w:line="240" w:lineRule="auto"/>
        <w:rPr>
          <w:rFonts w:ascii="Times New Roman" w:hAnsi="Times New Roman" w:cs="Times New Roman"/>
          <w:noProof w:val="0"/>
          <w:sz w:val="28"/>
          <w:szCs w:val="28"/>
          <w:lang w:eastAsia="en-US"/>
        </w:rPr>
      </w:pPr>
      <w:r w:rsidRPr="00B1333F">
        <w:rPr>
          <w:rFonts w:ascii="Times New Roman" w:hAnsi="Times New Roman" w:cs="Times New Roman"/>
          <w:noProof w:val="0"/>
          <w:sz w:val="28"/>
          <w:szCs w:val="28"/>
          <w:lang w:eastAsia="en-US"/>
        </w:rPr>
        <w:t>в объеме  72  часа. с «01» июня 2020 г.  по  «14» июля  2020 г.</w:t>
      </w:r>
    </w:p>
    <w:p w:rsidR="00B1333F" w:rsidRPr="00B1333F" w:rsidRDefault="00B1333F" w:rsidP="00B1333F">
      <w:pPr>
        <w:spacing w:after="0" w:line="240" w:lineRule="auto"/>
        <w:rPr>
          <w:rFonts w:ascii="Times New Roman" w:hAnsi="Times New Roman" w:cs="Times New Roman"/>
          <w:noProof w:val="0"/>
          <w:sz w:val="28"/>
          <w:szCs w:val="28"/>
          <w:lang w:eastAsia="en-US"/>
        </w:rPr>
      </w:pPr>
      <w:r w:rsidRPr="00B1333F">
        <w:rPr>
          <w:rFonts w:ascii="Times New Roman" w:hAnsi="Times New Roman" w:cs="Times New Roman"/>
          <w:noProof w:val="0"/>
          <w:sz w:val="28"/>
          <w:szCs w:val="28"/>
          <w:lang w:eastAsia="en-US"/>
        </w:rPr>
        <w:t>в организации: _____________________________________________________</w:t>
      </w:r>
    </w:p>
    <w:p w:rsidR="00B1333F" w:rsidRPr="00B1333F" w:rsidRDefault="00B1333F" w:rsidP="00B1333F">
      <w:pPr>
        <w:rPr>
          <w:noProof w:val="0"/>
          <w:lang w:eastAsia="en-US"/>
        </w:rPr>
      </w:pPr>
      <w:r w:rsidRPr="00B1333F">
        <w:rPr>
          <w:rFonts w:ascii="Times New Roman" w:hAnsi="Times New Roman" w:cs="Times New Roman"/>
          <w:noProof w:val="0"/>
          <w:sz w:val="28"/>
          <w:szCs w:val="28"/>
          <w:lang w:eastAsia="en-US"/>
        </w:rPr>
        <w:t>__________________________________________________________________</w:t>
      </w:r>
    </w:p>
    <w:p w:rsidR="00B1333F" w:rsidRPr="00B1333F" w:rsidRDefault="00B1333F" w:rsidP="00B1333F">
      <w:pPr>
        <w:spacing w:after="0" w:line="240" w:lineRule="auto"/>
        <w:jc w:val="center"/>
        <w:rPr>
          <w:rFonts w:ascii="Times New Roman" w:hAnsi="Times New Roman" w:cs="Times New Roman"/>
          <w:i/>
          <w:noProof w:val="0"/>
          <w:sz w:val="24"/>
          <w:szCs w:val="24"/>
          <w:lang w:eastAsia="en-US"/>
        </w:rPr>
      </w:pPr>
      <w:r w:rsidRPr="00B1333F">
        <w:rPr>
          <w:rFonts w:ascii="Times New Roman" w:hAnsi="Times New Roman" w:cs="Times New Roman"/>
          <w:i/>
          <w:noProof w:val="0"/>
          <w:sz w:val="24"/>
          <w:szCs w:val="24"/>
          <w:lang w:eastAsia="en-US"/>
        </w:rPr>
        <w:t>юридический адрес организации</w:t>
      </w:r>
    </w:p>
    <w:p w:rsidR="00B1333F" w:rsidRPr="00B1333F" w:rsidRDefault="00B1333F" w:rsidP="00B1333F">
      <w:pPr>
        <w:rPr>
          <w:noProof w:val="0"/>
          <w:lang w:eastAsia="en-US"/>
        </w:rPr>
      </w:pPr>
    </w:p>
    <w:p w:rsidR="00B1333F" w:rsidRPr="00B1333F" w:rsidRDefault="00B1333F" w:rsidP="00B1333F">
      <w:pPr>
        <w:spacing w:after="0" w:line="240" w:lineRule="auto"/>
        <w:jc w:val="center"/>
        <w:rPr>
          <w:rFonts w:ascii="Times New Roman" w:hAnsi="Times New Roman" w:cs="Times New Roman"/>
          <w:b/>
          <w:noProof w:val="0"/>
          <w:sz w:val="28"/>
          <w:szCs w:val="28"/>
          <w:lang w:eastAsia="en-US"/>
        </w:rPr>
      </w:pPr>
      <w:r w:rsidRPr="00B1333F">
        <w:rPr>
          <w:rFonts w:ascii="Times New Roman" w:hAnsi="Times New Roman" w:cs="Times New Roman"/>
          <w:b/>
          <w:noProof w:val="0"/>
          <w:sz w:val="28"/>
          <w:szCs w:val="28"/>
          <w:lang w:eastAsia="en-US"/>
        </w:rPr>
        <w:t>Виды и качества выполнения работ</w:t>
      </w:r>
    </w:p>
    <w:tbl>
      <w:tblPr>
        <w:tblStyle w:val="21"/>
        <w:tblW w:w="9493" w:type="dxa"/>
        <w:tblLook w:val="04A0" w:firstRow="1" w:lastRow="0" w:firstColumn="1" w:lastColumn="0" w:noHBand="0" w:noVBand="1"/>
      </w:tblPr>
      <w:tblGrid>
        <w:gridCol w:w="5778"/>
        <w:gridCol w:w="3715"/>
      </w:tblGrid>
      <w:tr w:rsidR="00B1333F" w:rsidRPr="00B1333F" w:rsidTr="00A72A56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33F" w:rsidRPr="00B1333F" w:rsidRDefault="00B1333F" w:rsidP="00B1333F">
            <w:pPr>
              <w:jc w:val="center"/>
              <w:rPr>
                <w:rFonts w:ascii="Times New Roman" w:hAnsi="Times New Roman" w:cs="Times New Roman"/>
                <w:i/>
                <w:noProof w:val="0"/>
                <w:sz w:val="24"/>
                <w:szCs w:val="24"/>
                <w:lang w:eastAsia="en-US"/>
              </w:rPr>
            </w:pPr>
            <w:r w:rsidRPr="00B1333F">
              <w:rPr>
                <w:rFonts w:ascii="Times New Roman" w:hAnsi="Times New Roman" w:cs="Times New Roman"/>
                <w:i/>
                <w:noProof w:val="0"/>
                <w:sz w:val="24"/>
                <w:szCs w:val="24"/>
                <w:lang w:eastAsia="en-US"/>
              </w:rPr>
              <w:t>Виды и объем работ, выполненных обучающим(ей)ся во время практики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33F" w:rsidRPr="00B1333F" w:rsidRDefault="00B1333F" w:rsidP="00B1333F">
            <w:pPr>
              <w:jc w:val="center"/>
              <w:rPr>
                <w:rFonts w:ascii="Times New Roman" w:hAnsi="Times New Roman" w:cs="Times New Roman"/>
                <w:i/>
                <w:noProof w:val="0"/>
                <w:sz w:val="24"/>
                <w:szCs w:val="24"/>
                <w:lang w:eastAsia="en-US"/>
              </w:rPr>
            </w:pPr>
            <w:r w:rsidRPr="00B1333F">
              <w:rPr>
                <w:rFonts w:ascii="Times New Roman" w:hAnsi="Times New Roman" w:cs="Times New Roman"/>
                <w:i/>
                <w:noProof w:val="0"/>
                <w:sz w:val="24"/>
                <w:szCs w:val="24"/>
                <w:lang w:eastAsia="en-US"/>
              </w:rPr>
              <w:t>Качества выполнения работ в соответствии с технологией и (или) требованиями организации, в которой проходила практика</w:t>
            </w:r>
          </w:p>
        </w:tc>
      </w:tr>
      <w:tr w:rsidR="00B1333F" w:rsidRPr="00B1333F" w:rsidTr="00A72A56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33F" w:rsidRPr="00B1333F" w:rsidRDefault="00B1333F" w:rsidP="00B13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 w:val="0"/>
                <w:color w:val="000000"/>
                <w:lang w:eastAsia="en-US"/>
              </w:rPr>
            </w:pPr>
            <w:r w:rsidRPr="00B1333F">
              <w:rPr>
                <w:rFonts w:ascii="Times New Roman" w:hAnsi="Times New Roman" w:cs="Times New Roman"/>
                <w:noProof w:val="0"/>
                <w:color w:val="000000"/>
                <w:lang w:eastAsia="en-US"/>
              </w:rPr>
              <w:t xml:space="preserve">Подготовка к обслуживанию и приему гостей. 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33F" w:rsidRPr="00B1333F" w:rsidRDefault="00B1333F" w:rsidP="00B1333F">
            <w:pPr>
              <w:rPr>
                <w:rFonts w:ascii="Times New Roman" w:hAnsi="Times New Roman" w:cs="Times New Roman"/>
                <w:noProof w:val="0"/>
                <w:sz w:val="28"/>
                <w:szCs w:val="28"/>
                <w:lang w:eastAsia="en-US"/>
              </w:rPr>
            </w:pPr>
          </w:p>
        </w:tc>
      </w:tr>
      <w:tr w:rsidR="00B1333F" w:rsidRPr="00B1333F" w:rsidTr="00A72A56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33F" w:rsidRPr="00B1333F" w:rsidRDefault="00B1333F" w:rsidP="00B13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 w:val="0"/>
                <w:color w:val="000000"/>
                <w:lang w:eastAsia="en-US"/>
              </w:rPr>
            </w:pPr>
            <w:r w:rsidRPr="00B1333F">
              <w:rPr>
                <w:rFonts w:ascii="Times New Roman" w:hAnsi="Times New Roman" w:cs="Times New Roman"/>
                <w:noProof w:val="0"/>
                <w:color w:val="000000"/>
                <w:lang w:eastAsia="en-US"/>
              </w:rPr>
              <w:t>.Выполнение сервировки стола различных видов к завтраку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33F" w:rsidRPr="00B1333F" w:rsidRDefault="00B1333F" w:rsidP="00B1333F">
            <w:pPr>
              <w:rPr>
                <w:rFonts w:ascii="Times New Roman" w:hAnsi="Times New Roman" w:cs="Times New Roman"/>
                <w:noProof w:val="0"/>
                <w:sz w:val="28"/>
                <w:szCs w:val="28"/>
                <w:lang w:eastAsia="en-US"/>
              </w:rPr>
            </w:pPr>
          </w:p>
        </w:tc>
      </w:tr>
      <w:tr w:rsidR="00B1333F" w:rsidRPr="00B1333F" w:rsidTr="00A72A56">
        <w:trPr>
          <w:trHeight w:val="396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33F" w:rsidRPr="00B1333F" w:rsidRDefault="00B1333F" w:rsidP="00B1333F">
            <w:pPr>
              <w:rPr>
                <w:rFonts w:ascii="Times New Roman" w:hAnsi="Times New Roman" w:cs="Times New Roman"/>
                <w:noProof w:val="0"/>
                <w:lang w:eastAsia="en-US"/>
              </w:rPr>
            </w:pPr>
            <w:r w:rsidRPr="00B1333F">
              <w:rPr>
                <w:rFonts w:ascii="Times New Roman" w:hAnsi="Times New Roman" w:cs="Times New Roman"/>
                <w:noProof w:val="0"/>
                <w:lang w:eastAsia="en-US"/>
              </w:rPr>
              <w:t>Выполнение сервировки стола к обеду.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33F" w:rsidRPr="00B1333F" w:rsidRDefault="00B1333F" w:rsidP="00B1333F">
            <w:pPr>
              <w:rPr>
                <w:rFonts w:ascii="Times New Roman" w:hAnsi="Times New Roman" w:cs="Times New Roman"/>
                <w:noProof w:val="0"/>
                <w:sz w:val="28"/>
                <w:szCs w:val="28"/>
                <w:lang w:eastAsia="en-US"/>
              </w:rPr>
            </w:pPr>
          </w:p>
        </w:tc>
      </w:tr>
      <w:tr w:rsidR="00B1333F" w:rsidRPr="00B1333F" w:rsidTr="00A72A56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33F" w:rsidRPr="00B1333F" w:rsidRDefault="00B1333F" w:rsidP="00B13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 w:val="0"/>
                <w:color w:val="000000"/>
                <w:lang w:eastAsia="en-US"/>
              </w:rPr>
            </w:pPr>
            <w:r w:rsidRPr="00B1333F">
              <w:rPr>
                <w:rFonts w:ascii="Times New Roman" w:hAnsi="Times New Roman" w:cs="Times New Roman"/>
                <w:noProof w:val="0"/>
                <w:color w:val="000000"/>
                <w:lang w:eastAsia="en-US"/>
              </w:rPr>
              <w:t xml:space="preserve">.Выполнение сервировки стола к ужину. 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33F" w:rsidRPr="00B1333F" w:rsidRDefault="00B1333F" w:rsidP="00B1333F">
            <w:pPr>
              <w:rPr>
                <w:rFonts w:ascii="Times New Roman" w:hAnsi="Times New Roman" w:cs="Times New Roman"/>
                <w:noProof w:val="0"/>
                <w:sz w:val="28"/>
                <w:szCs w:val="28"/>
                <w:lang w:eastAsia="en-US"/>
              </w:rPr>
            </w:pPr>
          </w:p>
        </w:tc>
      </w:tr>
      <w:tr w:rsidR="00B1333F" w:rsidRPr="00B1333F" w:rsidTr="00A72A56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33F" w:rsidRPr="00B1333F" w:rsidRDefault="00B1333F" w:rsidP="00B13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 w:val="0"/>
                <w:color w:val="000000"/>
                <w:lang w:eastAsia="en-US"/>
              </w:rPr>
            </w:pPr>
            <w:r w:rsidRPr="00B1333F">
              <w:rPr>
                <w:rFonts w:ascii="Times New Roman" w:hAnsi="Times New Roman" w:cs="Times New Roman"/>
                <w:noProof w:val="0"/>
                <w:color w:val="000000"/>
                <w:lang w:eastAsia="en-US"/>
              </w:rPr>
              <w:t xml:space="preserve">Корректировать сервировку стола в соответствии с подачей блюда. 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33F" w:rsidRPr="00B1333F" w:rsidRDefault="00B1333F" w:rsidP="00B1333F">
            <w:pPr>
              <w:rPr>
                <w:rFonts w:ascii="Times New Roman" w:hAnsi="Times New Roman" w:cs="Times New Roman"/>
                <w:noProof w:val="0"/>
                <w:sz w:val="28"/>
                <w:szCs w:val="28"/>
                <w:lang w:eastAsia="en-US"/>
              </w:rPr>
            </w:pPr>
          </w:p>
        </w:tc>
      </w:tr>
      <w:tr w:rsidR="00B1333F" w:rsidRPr="00B1333F" w:rsidTr="00A72A56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33F" w:rsidRPr="00B1333F" w:rsidRDefault="00B1333F" w:rsidP="00B1333F">
            <w:pPr>
              <w:rPr>
                <w:rFonts w:ascii="Times New Roman" w:hAnsi="Times New Roman" w:cs="Times New Roman"/>
                <w:noProof w:val="0"/>
                <w:lang w:eastAsia="en-US"/>
              </w:rPr>
            </w:pPr>
            <w:r w:rsidRPr="00B1333F">
              <w:rPr>
                <w:rFonts w:ascii="Times New Roman" w:hAnsi="Times New Roman" w:cs="Times New Roman"/>
                <w:noProof w:val="0"/>
                <w:lang w:eastAsia="en-US"/>
              </w:rPr>
              <w:t>.Решение ситуаций во время встречи гостей в торговом зале ресторана.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33F" w:rsidRPr="00B1333F" w:rsidRDefault="00B1333F" w:rsidP="00B1333F">
            <w:pPr>
              <w:rPr>
                <w:rFonts w:ascii="Times New Roman" w:hAnsi="Times New Roman" w:cs="Times New Roman"/>
                <w:noProof w:val="0"/>
                <w:sz w:val="28"/>
                <w:szCs w:val="28"/>
                <w:lang w:eastAsia="en-US"/>
              </w:rPr>
            </w:pPr>
          </w:p>
        </w:tc>
      </w:tr>
      <w:tr w:rsidR="00B1333F" w:rsidRPr="00B1333F" w:rsidTr="00A72A56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33F" w:rsidRPr="00B1333F" w:rsidRDefault="00B1333F" w:rsidP="00B1333F">
            <w:pPr>
              <w:rPr>
                <w:rFonts w:ascii="Times New Roman" w:hAnsi="Times New Roman" w:cs="Times New Roman"/>
                <w:noProof w:val="0"/>
                <w:lang w:eastAsia="en-US"/>
              </w:rPr>
            </w:pPr>
            <w:r w:rsidRPr="00B1333F">
              <w:rPr>
                <w:rFonts w:ascii="Times New Roman" w:hAnsi="Times New Roman" w:cs="Times New Roman"/>
                <w:noProof w:val="0"/>
                <w:lang w:eastAsia="en-US"/>
              </w:rPr>
              <w:t>Решение ситуаций в период приема и оформления заказа.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33F" w:rsidRPr="00B1333F" w:rsidRDefault="00B1333F" w:rsidP="00B1333F">
            <w:pPr>
              <w:rPr>
                <w:rFonts w:ascii="Times New Roman" w:hAnsi="Times New Roman" w:cs="Times New Roman"/>
                <w:noProof w:val="0"/>
                <w:sz w:val="28"/>
                <w:szCs w:val="28"/>
                <w:lang w:eastAsia="en-US"/>
              </w:rPr>
            </w:pPr>
          </w:p>
        </w:tc>
      </w:tr>
      <w:tr w:rsidR="00B1333F" w:rsidRPr="00B1333F" w:rsidTr="00A72A56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33F" w:rsidRPr="00B1333F" w:rsidRDefault="00B1333F" w:rsidP="00B1333F">
            <w:pPr>
              <w:rPr>
                <w:rFonts w:ascii="Times New Roman" w:hAnsi="Times New Roman" w:cs="Times New Roman"/>
                <w:noProof w:val="0"/>
                <w:lang w:eastAsia="en-US"/>
              </w:rPr>
            </w:pPr>
            <w:r w:rsidRPr="00B1333F">
              <w:rPr>
                <w:rFonts w:ascii="Times New Roman" w:hAnsi="Times New Roman" w:cs="Times New Roman"/>
                <w:noProof w:val="0"/>
                <w:lang w:eastAsia="en-US"/>
              </w:rPr>
              <w:t xml:space="preserve">Владение техникой обслуживания при подаче продукции сервис бара 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33F" w:rsidRPr="00B1333F" w:rsidRDefault="00B1333F" w:rsidP="00B1333F">
            <w:pPr>
              <w:rPr>
                <w:rFonts w:ascii="Times New Roman" w:hAnsi="Times New Roman" w:cs="Times New Roman"/>
                <w:noProof w:val="0"/>
                <w:sz w:val="28"/>
                <w:szCs w:val="28"/>
                <w:lang w:eastAsia="en-US"/>
              </w:rPr>
            </w:pPr>
          </w:p>
        </w:tc>
      </w:tr>
      <w:tr w:rsidR="00B1333F" w:rsidRPr="00B1333F" w:rsidTr="00A72A56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33F" w:rsidRPr="00B1333F" w:rsidRDefault="00B1333F" w:rsidP="00B13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 w:val="0"/>
                <w:color w:val="000000"/>
                <w:lang w:eastAsia="en-US"/>
              </w:rPr>
            </w:pPr>
            <w:r w:rsidRPr="00B1333F">
              <w:rPr>
                <w:rFonts w:ascii="Times New Roman" w:hAnsi="Times New Roman" w:cs="Times New Roman"/>
                <w:noProof w:val="0"/>
                <w:color w:val="000000"/>
                <w:lang w:eastAsia="en-US"/>
              </w:rPr>
              <w:t xml:space="preserve">Владение техникой обслуживания при подаче блюд различными стилями </w:t>
            </w:r>
          </w:p>
          <w:p w:rsidR="00B1333F" w:rsidRPr="00B1333F" w:rsidRDefault="00B1333F" w:rsidP="00B13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 w:val="0"/>
                <w:color w:val="000000"/>
                <w:lang w:eastAsia="en-US"/>
              </w:rPr>
            </w:pPr>
            <w:r w:rsidRPr="00B1333F">
              <w:rPr>
                <w:rFonts w:ascii="Times New Roman" w:hAnsi="Times New Roman" w:cs="Times New Roman"/>
                <w:noProof w:val="0"/>
                <w:color w:val="000000"/>
                <w:lang w:eastAsia="en-US"/>
              </w:rPr>
              <w:t xml:space="preserve">• Silver service </w:t>
            </w:r>
          </w:p>
          <w:p w:rsidR="00B1333F" w:rsidRPr="00B1333F" w:rsidRDefault="00B1333F" w:rsidP="00B13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 w:val="0"/>
                <w:color w:val="000000"/>
                <w:lang w:eastAsia="en-US"/>
              </w:rPr>
            </w:pPr>
            <w:r w:rsidRPr="00B1333F">
              <w:rPr>
                <w:rFonts w:ascii="Times New Roman" w:hAnsi="Times New Roman" w:cs="Times New Roman"/>
                <w:noProof w:val="0"/>
                <w:color w:val="000000"/>
                <w:lang w:eastAsia="en-US"/>
              </w:rPr>
              <w:t xml:space="preserve">• Банкетный сервис </w:t>
            </w:r>
          </w:p>
          <w:p w:rsidR="00B1333F" w:rsidRPr="00B1333F" w:rsidRDefault="00B1333F" w:rsidP="00B13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 w:val="0"/>
                <w:color w:val="000000"/>
                <w:lang w:eastAsia="en-US"/>
              </w:rPr>
            </w:pPr>
            <w:r w:rsidRPr="00B1333F">
              <w:rPr>
                <w:rFonts w:ascii="Times New Roman" w:hAnsi="Times New Roman" w:cs="Times New Roman"/>
                <w:noProof w:val="0"/>
                <w:color w:val="000000"/>
                <w:lang w:eastAsia="en-US"/>
              </w:rPr>
              <w:t xml:space="preserve">• Шведский стол </w:t>
            </w:r>
          </w:p>
          <w:p w:rsidR="00B1333F" w:rsidRPr="00B1333F" w:rsidRDefault="00B1333F" w:rsidP="00B13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 w:val="0"/>
                <w:color w:val="000000"/>
                <w:lang w:eastAsia="en-US"/>
              </w:rPr>
            </w:pPr>
            <w:r w:rsidRPr="00B1333F">
              <w:rPr>
                <w:rFonts w:ascii="Times New Roman" w:hAnsi="Times New Roman" w:cs="Times New Roman"/>
                <w:noProof w:val="0"/>
                <w:color w:val="000000"/>
                <w:lang w:eastAsia="en-US"/>
              </w:rPr>
              <w:t xml:space="preserve">• Gueridon Service 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33F" w:rsidRPr="00B1333F" w:rsidRDefault="00B1333F" w:rsidP="00B1333F">
            <w:pPr>
              <w:rPr>
                <w:rFonts w:ascii="Times New Roman" w:hAnsi="Times New Roman" w:cs="Times New Roman"/>
                <w:noProof w:val="0"/>
                <w:sz w:val="28"/>
                <w:szCs w:val="28"/>
                <w:lang w:eastAsia="en-US"/>
              </w:rPr>
            </w:pPr>
          </w:p>
        </w:tc>
      </w:tr>
      <w:tr w:rsidR="00B1333F" w:rsidRPr="00B1333F" w:rsidTr="00A72A56">
        <w:trPr>
          <w:trHeight w:val="557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33F" w:rsidRPr="00B1333F" w:rsidRDefault="00B1333F" w:rsidP="00B1333F">
            <w:pPr>
              <w:rPr>
                <w:rFonts w:ascii="Times New Roman" w:hAnsi="Times New Roman" w:cs="Times New Roman"/>
                <w:noProof w:val="0"/>
                <w:lang w:eastAsia="en-US"/>
              </w:rPr>
            </w:pPr>
            <w:r w:rsidRPr="00B1333F">
              <w:rPr>
                <w:rFonts w:ascii="Times New Roman" w:hAnsi="Times New Roman" w:cs="Times New Roman"/>
                <w:noProof w:val="0"/>
                <w:lang w:eastAsia="en-US"/>
              </w:rPr>
              <w:lastRenderedPageBreak/>
              <w:t>Владение техникой сбора используемой посуды и приборов.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33F" w:rsidRPr="00B1333F" w:rsidRDefault="00B1333F" w:rsidP="00B1333F">
            <w:pPr>
              <w:rPr>
                <w:rFonts w:ascii="Times New Roman" w:hAnsi="Times New Roman" w:cs="Times New Roman"/>
                <w:noProof w:val="0"/>
                <w:sz w:val="28"/>
                <w:szCs w:val="28"/>
                <w:lang w:eastAsia="en-US"/>
              </w:rPr>
            </w:pPr>
          </w:p>
        </w:tc>
      </w:tr>
      <w:tr w:rsidR="00B1333F" w:rsidRPr="00B1333F" w:rsidTr="00A72A56">
        <w:trPr>
          <w:trHeight w:val="273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33F" w:rsidRPr="00B1333F" w:rsidRDefault="00B1333F" w:rsidP="00B13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 w:val="0"/>
                <w:color w:val="000000"/>
                <w:lang w:eastAsia="en-US"/>
              </w:rPr>
            </w:pPr>
            <w:r w:rsidRPr="00B1333F">
              <w:rPr>
                <w:rFonts w:ascii="Times New Roman" w:hAnsi="Times New Roman" w:cs="Times New Roman"/>
                <w:noProof w:val="0"/>
                <w:color w:val="000000"/>
                <w:lang w:eastAsia="en-US"/>
              </w:rPr>
              <w:t xml:space="preserve">Решение ситуаций при расчете с гостями организаций службы питания. 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33F" w:rsidRPr="00B1333F" w:rsidRDefault="00B1333F" w:rsidP="00B1333F">
            <w:pPr>
              <w:rPr>
                <w:rFonts w:ascii="Times New Roman" w:hAnsi="Times New Roman" w:cs="Times New Roman"/>
                <w:noProof w:val="0"/>
                <w:sz w:val="28"/>
                <w:szCs w:val="28"/>
                <w:lang w:eastAsia="en-US"/>
              </w:rPr>
            </w:pPr>
          </w:p>
        </w:tc>
      </w:tr>
      <w:tr w:rsidR="00B1333F" w:rsidRPr="00B1333F" w:rsidTr="00A72A56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33F" w:rsidRPr="00B1333F" w:rsidRDefault="00B1333F" w:rsidP="00B13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 w:val="0"/>
                <w:color w:val="000000"/>
                <w:lang w:eastAsia="en-US"/>
              </w:rPr>
            </w:pPr>
            <w:r w:rsidRPr="00B1333F">
              <w:rPr>
                <w:rFonts w:ascii="Times New Roman" w:hAnsi="Times New Roman" w:cs="Times New Roman"/>
                <w:noProof w:val="0"/>
                <w:color w:val="000000"/>
                <w:lang w:eastAsia="en-US"/>
              </w:rPr>
              <w:t>Разрешение вопросов в незапланированных ситуациях во время обслуживание гостей.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33F" w:rsidRPr="00B1333F" w:rsidRDefault="00B1333F" w:rsidP="00B1333F">
            <w:pPr>
              <w:rPr>
                <w:rFonts w:ascii="Times New Roman" w:hAnsi="Times New Roman" w:cs="Times New Roman"/>
                <w:noProof w:val="0"/>
                <w:sz w:val="28"/>
                <w:szCs w:val="28"/>
                <w:lang w:eastAsia="en-US"/>
              </w:rPr>
            </w:pPr>
          </w:p>
        </w:tc>
      </w:tr>
      <w:tr w:rsidR="00B1333F" w:rsidRPr="00B1333F" w:rsidTr="00A72A56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33F" w:rsidRPr="00B1333F" w:rsidRDefault="00B1333F" w:rsidP="00B13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 w:val="0"/>
                <w:color w:val="000000"/>
                <w:lang w:eastAsia="en-US"/>
              </w:rPr>
            </w:pPr>
            <w:r w:rsidRPr="00B1333F">
              <w:rPr>
                <w:rFonts w:ascii="Times New Roman" w:hAnsi="Times New Roman" w:cs="Times New Roman"/>
                <w:noProof w:val="0"/>
                <w:color w:val="000000"/>
                <w:lang w:eastAsia="en-US"/>
              </w:rPr>
              <w:t xml:space="preserve">Организация и проверка подготовки предприятий и персонала службы питания к обслуживанию потребителей. 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33F" w:rsidRPr="00B1333F" w:rsidRDefault="00B1333F" w:rsidP="00B1333F">
            <w:pPr>
              <w:rPr>
                <w:rFonts w:ascii="Times New Roman" w:hAnsi="Times New Roman" w:cs="Times New Roman"/>
                <w:noProof w:val="0"/>
                <w:sz w:val="28"/>
                <w:szCs w:val="28"/>
                <w:lang w:eastAsia="en-US"/>
              </w:rPr>
            </w:pPr>
          </w:p>
        </w:tc>
      </w:tr>
      <w:tr w:rsidR="00B1333F" w:rsidRPr="00B1333F" w:rsidTr="00A72A56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33F" w:rsidRPr="00B1333F" w:rsidRDefault="00B1333F" w:rsidP="00B13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 w:val="0"/>
                <w:color w:val="000000"/>
                <w:lang w:eastAsia="en-US"/>
              </w:rPr>
            </w:pPr>
            <w:r w:rsidRPr="00B1333F">
              <w:rPr>
                <w:rFonts w:ascii="Times New Roman" w:hAnsi="Times New Roman" w:cs="Times New Roman"/>
                <w:noProof w:val="0"/>
                <w:color w:val="000000"/>
                <w:lang w:eastAsia="en-US"/>
              </w:rPr>
              <w:t xml:space="preserve">Организация, координация и контроль подготовки банкетных залов для различных форматов обслуживания. 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33F" w:rsidRPr="00B1333F" w:rsidRDefault="00B1333F" w:rsidP="00B1333F">
            <w:pPr>
              <w:rPr>
                <w:rFonts w:ascii="Times New Roman" w:hAnsi="Times New Roman" w:cs="Times New Roman"/>
                <w:noProof w:val="0"/>
                <w:sz w:val="28"/>
                <w:szCs w:val="28"/>
                <w:lang w:eastAsia="en-US"/>
              </w:rPr>
            </w:pPr>
          </w:p>
        </w:tc>
      </w:tr>
      <w:tr w:rsidR="00B1333F" w:rsidRPr="00B1333F" w:rsidTr="00A72A56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33F" w:rsidRPr="00B1333F" w:rsidRDefault="00B1333F" w:rsidP="00B13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 w:val="0"/>
                <w:color w:val="000000"/>
                <w:lang w:eastAsia="en-US"/>
              </w:rPr>
            </w:pPr>
            <w:r w:rsidRPr="00B1333F">
              <w:rPr>
                <w:rFonts w:ascii="Times New Roman" w:hAnsi="Times New Roman" w:cs="Times New Roman"/>
                <w:noProof w:val="0"/>
                <w:color w:val="000000"/>
                <w:lang w:eastAsia="en-US"/>
              </w:rPr>
              <w:t xml:space="preserve">Тренинг и анализ производственных ситуаций при обслуживании гостей </w:t>
            </w:r>
          </w:p>
          <w:p w:rsidR="00B1333F" w:rsidRPr="00B1333F" w:rsidRDefault="00B1333F" w:rsidP="00B13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 w:val="0"/>
                <w:color w:val="000000"/>
                <w:lang w:eastAsia="en-US"/>
              </w:rPr>
            </w:pPr>
            <w:r w:rsidRPr="00B1333F">
              <w:rPr>
                <w:rFonts w:ascii="Times New Roman" w:hAnsi="Times New Roman" w:cs="Times New Roman"/>
                <w:noProof w:val="0"/>
                <w:color w:val="000000"/>
                <w:lang w:eastAsia="en-US"/>
              </w:rPr>
              <w:t>на высшем уровне.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33F" w:rsidRPr="00B1333F" w:rsidRDefault="00B1333F" w:rsidP="00B1333F">
            <w:pPr>
              <w:rPr>
                <w:rFonts w:ascii="Times New Roman" w:hAnsi="Times New Roman" w:cs="Times New Roman"/>
                <w:noProof w:val="0"/>
                <w:sz w:val="28"/>
                <w:szCs w:val="28"/>
                <w:lang w:eastAsia="en-US"/>
              </w:rPr>
            </w:pPr>
          </w:p>
        </w:tc>
      </w:tr>
      <w:tr w:rsidR="00B1333F" w:rsidRPr="00B1333F" w:rsidTr="00A72A56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33F" w:rsidRPr="00B1333F" w:rsidRDefault="00B1333F" w:rsidP="00B13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 w:val="0"/>
                <w:color w:val="000000"/>
                <w:lang w:eastAsia="en-US"/>
              </w:rPr>
            </w:pPr>
            <w:r w:rsidRPr="00B1333F">
              <w:rPr>
                <w:rFonts w:ascii="Times New Roman" w:hAnsi="Times New Roman" w:cs="Times New Roman"/>
                <w:noProof w:val="0"/>
                <w:color w:val="000000"/>
                <w:lang w:eastAsia="en-US"/>
              </w:rPr>
              <w:t xml:space="preserve">Тренинг и анализ производственных ситуаций по подаче блюд разными стилями. 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33F" w:rsidRPr="00B1333F" w:rsidRDefault="00B1333F" w:rsidP="00B1333F">
            <w:pPr>
              <w:rPr>
                <w:rFonts w:ascii="Times New Roman" w:hAnsi="Times New Roman" w:cs="Times New Roman"/>
                <w:noProof w:val="0"/>
                <w:sz w:val="28"/>
                <w:szCs w:val="28"/>
                <w:lang w:eastAsia="en-US"/>
              </w:rPr>
            </w:pPr>
          </w:p>
        </w:tc>
      </w:tr>
      <w:tr w:rsidR="00B1333F" w:rsidRPr="00B1333F" w:rsidTr="00A72A56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33F" w:rsidRPr="00B1333F" w:rsidRDefault="00B1333F" w:rsidP="00B13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 w:val="0"/>
                <w:color w:val="000000"/>
                <w:lang w:eastAsia="en-US"/>
              </w:rPr>
            </w:pPr>
            <w:r w:rsidRPr="00B1333F">
              <w:rPr>
                <w:rFonts w:ascii="Times New Roman" w:hAnsi="Times New Roman" w:cs="Times New Roman"/>
                <w:noProof w:val="0"/>
                <w:color w:val="000000"/>
                <w:lang w:eastAsia="en-US"/>
              </w:rPr>
              <w:t>Организация, координация и контроль деятельности службы рум-сервис, баров, кафе, шведского стола.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33F" w:rsidRPr="00B1333F" w:rsidRDefault="00B1333F" w:rsidP="00B1333F">
            <w:pPr>
              <w:rPr>
                <w:rFonts w:ascii="Times New Roman" w:hAnsi="Times New Roman" w:cs="Times New Roman"/>
                <w:noProof w:val="0"/>
                <w:sz w:val="28"/>
                <w:szCs w:val="28"/>
                <w:lang w:eastAsia="en-US"/>
              </w:rPr>
            </w:pPr>
          </w:p>
        </w:tc>
      </w:tr>
      <w:tr w:rsidR="00B1333F" w:rsidRPr="00B1333F" w:rsidTr="00A72A56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33F" w:rsidRPr="00B1333F" w:rsidRDefault="00B1333F" w:rsidP="00B133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 w:val="0"/>
                <w:color w:val="000000"/>
                <w:lang w:eastAsia="en-US"/>
              </w:rPr>
            </w:pPr>
            <w:r w:rsidRPr="00B1333F">
              <w:rPr>
                <w:rFonts w:ascii="Times New Roman" w:hAnsi="Times New Roman" w:cs="Times New Roman"/>
                <w:noProof w:val="0"/>
                <w:color w:val="000000"/>
                <w:lang w:eastAsia="en-US"/>
              </w:rPr>
              <w:t>Контроль выполнения стандартов деятельности персонала службы питания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33F" w:rsidRPr="00B1333F" w:rsidRDefault="00B1333F" w:rsidP="00B1333F">
            <w:pPr>
              <w:rPr>
                <w:rFonts w:ascii="Times New Roman" w:hAnsi="Times New Roman" w:cs="Times New Roman"/>
                <w:noProof w:val="0"/>
                <w:sz w:val="28"/>
                <w:szCs w:val="28"/>
                <w:lang w:eastAsia="en-US"/>
              </w:rPr>
            </w:pPr>
          </w:p>
        </w:tc>
      </w:tr>
    </w:tbl>
    <w:p w:rsidR="00B1333F" w:rsidRPr="00B1333F" w:rsidRDefault="00B1333F" w:rsidP="00B1333F">
      <w:pPr>
        <w:spacing w:after="0" w:line="240" w:lineRule="auto"/>
        <w:rPr>
          <w:rFonts w:ascii="Times New Roman" w:hAnsi="Times New Roman" w:cs="Times New Roman"/>
          <w:noProof w:val="0"/>
          <w:sz w:val="28"/>
          <w:szCs w:val="28"/>
          <w:lang w:eastAsia="en-US"/>
        </w:rPr>
      </w:pPr>
    </w:p>
    <w:p w:rsidR="00B1333F" w:rsidRPr="00B1333F" w:rsidRDefault="00B1333F" w:rsidP="00B1333F">
      <w:pPr>
        <w:spacing w:after="0" w:line="240" w:lineRule="auto"/>
        <w:rPr>
          <w:rFonts w:ascii="Times New Roman" w:hAnsi="Times New Roman" w:cs="Times New Roman"/>
          <w:noProof w:val="0"/>
          <w:sz w:val="28"/>
          <w:szCs w:val="28"/>
          <w:lang w:eastAsia="en-US"/>
        </w:rPr>
      </w:pPr>
      <w:r w:rsidRPr="00B1333F">
        <w:rPr>
          <w:rFonts w:ascii="Times New Roman" w:hAnsi="Times New Roman" w:cs="Times New Roman"/>
          <w:noProof w:val="0"/>
          <w:sz w:val="28"/>
          <w:szCs w:val="28"/>
          <w:lang w:eastAsia="en-US"/>
        </w:rPr>
        <w:t>Оценка по практике ___________________________________________</w:t>
      </w:r>
    </w:p>
    <w:p w:rsidR="00B1333F" w:rsidRPr="00B1333F" w:rsidRDefault="00B1333F" w:rsidP="00B1333F">
      <w:pPr>
        <w:spacing w:after="0" w:line="240" w:lineRule="auto"/>
        <w:rPr>
          <w:rFonts w:ascii="Times New Roman" w:hAnsi="Times New Roman" w:cs="Times New Roman"/>
          <w:noProof w:val="0"/>
          <w:sz w:val="28"/>
          <w:szCs w:val="28"/>
          <w:lang w:eastAsia="en-US"/>
        </w:rPr>
      </w:pPr>
    </w:p>
    <w:p w:rsidR="00B1333F" w:rsidRPr="00B1333F" w:rsidRDefault="00B1333F" w:rsidP="00B1333F">
      <w:pPr>
        <w:spacing w:after="0" w:line="240" w:lineRule="auto"/>
        <w:rPr>
          <w:rFonts w:ascii="Times New Roman" w:hAnsi="Times New Roman" w:cs="Times New Roman"/>
          <w:noProof w:val="0"/>
          <w:sz w:val="28"/>
          <w:szCs w:val="28"/>
          <w:lang w:eastAsia="en-US"/>
        </w:rPr>
      </w:pPr>
      <w:r w:rsidRPr="00B1333F">
        <w:rPr>
          <w:rFonts w:ascii="Times New Roman" w:hAnsi="Times New Roman" w:cs="Times New Roman"/>
          <w:noProof w:val="0"/>
          <w:sz w:val="28"/>
          <w:szCs w:val="28"/>
          <w:lang w:eastAsia="en-US"/>
        </w:rPr>
        <w:t>Дата  «____»  ____________  20___ г.</w:t>
      </w:r>
    </w:p>
    <w:p w:rsidR="00B1333F" w:rsidRPr="00B1333F" w:rsidRDefault="00B1333F" w:rsidP="00B1333F">
      <w:pPr>
        <w:spacing w:after="0" w:line="240" w:lineRule="auto"/>
        <w:rPr>
          <w:rFonts w:ascii="Times New Roman" w:hAnsi="Times New Roman" w:cs="Times New Roman"/>
          <w:noProof w:val="0"/>
          <w:sz w:val="28"/>
          <w:szCs w:val="28"/>
          <w:lang w:eastAsia="en-US"/>
        </w:rPr>
      </w:pPr>
    </w:p>
    <w:p w:rsidR="00B1333F" w:rsidRPr="00B1333F" w:rsidRDefault="00B1333F" w:rsidP="00B1333F">
      <w:pPr>
        <w:spacing w:after="0" w:line="240" w:lineRule="auto"/>
        <w:rPr>
          <w:rFonts w:ascii="Times New Roman" w:hAnsi="Times New Roman" w:cs="Times New Roman"/>
          <w:noProof w:val="0"/>
          <w:sz w:val="28"/>
          <w:szCs w:val="28"/>
          <w:lang w:eastAsia="en-US"/>
        </w:rPr>
      </w:pPr>
      <w:r w:rsidRPr="00B1333F">
        <w:rPr>
          <w:rFonts w:ascii="Times New Roman" w:hAnsi="Times New Roman" w:cs="Times New Roman"/>
          <w:noProof w:val="0"/>
          <w:sz w:val="28"/>
          <w:szCs w:val="28"/>
          <w:lang w:eastAsia="en-US"/>
        </w:rPr>
        <w:t>Подпись руководителя практики от колледжа__________ / ______________/</w:t>
      </w:r>
    </w:p>
    <w:p w:rsidR="00B1333F" w:rsidRPr="00B1333F" w:rsidRDefault="00B1333F" w:rsidP="00B1333F">
      <w:pPr>
        <w:spacing w:after="0" w:line="240" w:lineRule="auto"/>
        <w:rPr>
          <w:rFonts w:ascii="Times New Roman" w:hAnsi="Times New Roman" w:cs="Times New Roman"/>
          <w:noProof w:val="0"/>
          <w:sz w:val="28"/>
          <w:szCs w:val="28"/>
          <w:lang w:eastAsia="en-US"/>
        </w:rPr>
      </w:pPr>
    </w:p>
    <w:p w:rsidR="00B1333F" w:rsidRPr="00B1333F" w:rsidRDefault="00B1333F" w:rsidP="00B1333F">
      <w:pPr>
        <w:spacing w:after="0" w:line="240" w:lineRule="auto"/>
        <w:rPr>
          <w:rFonts w:ascii="Times New Roman" w:hAnsi="Times New Roman" w:cs="Times New Roman"/>
          <w:noProof w:val="0"/>
          <w:sz w:val="28"/>
          <w:szCs w:val="28"/>
          <w:lang w:eastAsia="en-US"/>
        </w:rPr>
      </w:pPr>
      <w:r w:rsidRPr="00B1333F">
        <w:rPr>
          <w:rFonts w:ascii="Times New Roman" w:hAnsi="Times New Roman" w:cs="Times New Roman"/>
          <w:noProof w:val="0"/>
          <w:sz w:val="28"/>
          <w:szCs w:val="28"/>
          <w:lang w:eastAsia="en-US"/>
        </w:rPr>
        <w:t>Подпись ответственного лица организации</w:t>
      </w:r>
    </w:p>
    <w:p w:rsidR="00B1333F" w:rsidRPr="00B1333F" w:rsidRDefault="00B1333F" w:rsidP="00B1333F">
      <w:pPr>
        <w:rPr>
          <w:noProof w:val="0"/>
          <w:lang w:eastAsia="en-US"/>
        </w:rPr>
      </w:pPr>
      <w:r w:rsidRPr="00B1333F">
        <w:rPr>
          <w:rFonts w:ascii="Times New Roman" w:hAnsi="Times New Roman" w:cs="Times New Roman"/>
          <w:noProof w:val="0"/>
          <w:sz w:val="28"/>
          <w:szCs w:val="28"/>
          <w:lang w:eastAsia="en-US"/>
        </w:rPr>
        <w:t>(базы практики) ________</w:t>
      </w:r>
    </w:p>
    <w:p w:rsidR="00B1333F" w:rsidRPr="00B1333F" w:rsidRDefault="00B1333F" w:rsidP="00882581">
      <w:pPr>
        <w:rPr>
          <w:noProof w:val="0"/>
          <w:lang w:eastAsia="en-US"/>
        </w:rPr>
      </w:pPr>
    </w:p>
    <w:sectPr w:rsidR="00B1333F" w:rsidRPr="00B1333F" w:rsidSect="00CA523E">
      <w:footerReference w:type="default" r:id="rId13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523E" w:rsidRDefault="00CA523E" w:rsidP="00CA523E">
      <w:pPr>
        <w:spacing w:after="0" w:line="240" w:lineRule="auto"/>
      </w:pPr>
      <w:r>
        <w:separator/>
      </w:r>
    </w:p>
  </w:endnote>
  <w:endnote w:type="continuationSeparator" w:id="0">
    <w:p w:rsidR="00CA523E" w:rsidRDefault="00CA523E" w:rsidP="00CA5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32054933"/>
      <w:docPartObj>
        <w:docPartGallery w:val="Page Numbers (Bottom of Page)"/>
        <w:docPartUnique/>
      </w:docPartObj>
    </w:sdtPr>
    <w:sdtEndPr/>
    <w:sdtContent>
      <w:p w:rsidR="00CA523E" w:rsidRDefault="00972225">
        <w:pPr>
          <w:pStyle w:val="ad"/>
          <w:jc w:val="center"/>
        </w:pPr>
        <w:r>
          <w:fldChar w:fldCharType="begin"/>
        </w:r>
        <w:r w:rsidR="00CA523E">
          <w:instrText>PAGE   \* MERGEFORMAT</w:instrText>
        </w:r>
        <w:r>
          <w:fldChar w:fldCharType="separate"/>
        </w:r>
        <w:r w:rsidR="003B037C">
          <w:t>15</w:t>
        </w:r>
        <w:r>
          <w:fldChar w:fldCharType="end"/>
        </w:r>
      </w:p>
    </w:sdtContent>
  </w:sdt>
  <w:p w:rsidR="00CA523E" w:rsidRDefault="00CA523E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523E" w:rsidRDefault="00CA523E" w:rsidP="00CA523E">
      <w:pPr>
        <w:spacing w:after="0" w:line="240" w:lineRule="auto"/>
      </w:pPr>
      <w:r>
        <w:separator/>
      </w:r>
    </w:p>
  </w:footnote>
  <w:footnote w:type="continuationSeparator" w:id="0">
    <w:p w:rsidR="00CA523E" w:rsidRDefault="00CA523E" w:rsidP="00CA52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25428"/>
    <w:multiLevelType w:val="hybridMultilevel"/>
    <w:tmpl w:val="9C6ECE1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63BF3"/>
    <w:multiLevelType w:val="hybridMultilevel"/>
    <w:tmpl w:val="C3B808F0"/>
    <w:lvl w:ilvl="0" w:tplc="40243AE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8862CE"/>
    <w:multiLevelType w:val="multilevel"/>
    <w:tmpl w:val="AE4C3AE6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6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80" w:hanging="1800"/>
      </w:pPr>
      <w:rPr>
        <w:rFonts w:hint="default"/>
      </w:rPr>
    </w:lvl>
  </w:abstractNum>
  <w:abstractNum w:abstractNumId="3" w15:restartNumberingAfterBreak="0">
    <w:nsid w:val="0A2B57CF"/>
    <w:multiLevelType w:val="hybridMultilevel"/>
    <w:tmpl w:val="F26A7EC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9251EE"/>
    <w:multiLevelType w:val="hybridMultilevel"/>
    <w:tmpl w:val="D8FA98A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BC35CF"/>
    <w:multiLevelType w:val="hybridMultilevel"/>
    <w:tmpl w:val="5F8AC0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BC2593"/>
    <w:multiLevelType w:val="hybridMultilevel"/>
    <w:tmpl w:val="A754F2E8"/>
    <w:lvl w:ilvl="0" w:tplc="6B6C926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B119B6"/>
    <w:multiLevelType w:val="hybridMultilevel"/>
    <w:tmpl w:val="2D36EED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87115F"/>
    <w:multiLevelType w:val="multilevel"/>
    <w:tmpl w:val="C7E68042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  <w:b/>
        <w:sz w:val="28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9" w15:restartNumberingAfterBreak="0">
    <w:nsid w:val="722A009C"/>
    <w:multiLevelType w:val="hybridMultilevel"/>
    <w:tmpl w:val="120257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B27009F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3F724C"/>
    <w:multiLevelType w:val="multilevel"/>
    <w:tmpl w:val="7BD65F2E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6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80" w:hanging="1800"/>
      </w:pPr>
      <w:rPr>
        <w:rFonts w:hint="default"/>
      </w:rPr>
    </w:lvl>
  </w:abstractNum>
  <w:abstractNum w:abstractNumId="11" w15:restartNumberingAfterBreak="0">
    <w:nsid w:val="7F680157"/>
    <w:multiLevelType w:val="hybridMultilevel"/>
    <w:tmpl w:val="4C0619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9"/>
  </w:num>
  <w:num w:numId="5">
    <w:abstractNumId w:val="8"/>
  </w:num>
  <w:num w:numId="6">
    <w:abstractNumId w:val="11"/>
  </w:num>
  <w:num w:numId="7">
    <w:abstractNumId w:val="2"/>
  </w:num>
  <w:num w:numId="8">
    <w:abstractNumId w:val="10"/>
  </w:num>
  <w:num w:numId="9">
    <w:abstractNumId w:val="0"/>
  </w:num>
  <w:num w:numId="10">
    <w:abstractNumId w:val="3"/>
  </w:num>
  <w:num w:numId="11">
    <w:abstractNumId w:val="4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0B60"/>
    <w:rsid w:val="000D5308"/>
    <w:rsid w:val="001F1A15"/>
    <w:rsid w:val="003B037C"/>
    <w:rsid w:val="00424D5C"/>
    <w:rsid w:val="004A6616"/>
    <w:rsid w:val="004C5186"/>
    <w:rsid w:val="00571258"/>
    <w:rsid w:val="0066774E"/>
    <w:rsid w:val="00742150"/>
    <w:rsid w:val="007A76C9"/>
    <w:rsid w:val="00817A90"/>
    <w:rsid w:val="00882581"/>
    <w:rsid w:val="00920B60"/>
    <w:rsid w:val="009248F7"/>
    <w:rsid w:val="00964E9F"/>
    <w:rsid w:val="00972225"/>
    <w:rsid w:val="00A62638"/>
    <w:rsid w:val="00A710B3"/>
    <w:rsid w:val="00B1333F"/>
    <w:rsid w:val="00BA5900"/>
    <w:rsid w:val="00CA523E"/>
    <w:rsid w:val="00CA541D"/>
    <w:rsid w:val="00F23A83"/>
    <w:rsid w:val="00FB5B5D"/>
    <w:rsid w:val="00FE5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69A117D8-B6A8-471B-9F0A-F7079386B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0B60"/>
    <w:rPr>
      <w:noProof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20B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920B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20B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0B60"/>
    <w:rPr>
      <w:rFonts w:ascii="Tahoma" w:hAnsi="Tahoma" w:cs="Tahoma"/>
      <w:noProof/>
      <w:sz w:val="16"/>
      <w:szCs w:val="16"/>
      <w:lang w:eastAsia="ru-RU"/>
    </w:rPr>
  </w:style>
  <w:style w:type="paragraph" w:styleId="a6">
    <w:name w:val="Body Text"/>
    <w:basedOn w:val="a"/>
    <w:link w:val="1"/>
    <w:unhideWhenUsed/>
    <w:qFormat/>
    <w:rsid w:val="00920B60"/>
    <w:pPr>
      <w:spacing w:after="120" w:line="240" w:lineRule="auto"/>
    </w:pPr>
    <w:rPr>
      <w:rFonts w:ascii="Times New Roman" w:eastAsia="Times New Roman" w:hAnsi="Times New Roman" w:cs="Times New Roman"/>
      <w:noProof w:val="0"/>
      <w:sz w:val="24"/>
      <w:szCs w:val="24"/>
    </w:rPr>
  </w:style>
  <w:style w:type="character" w:customStyle="1" w:styleId="a7">
    <w:name w:val="Основной текст Знак"/>
    <w:basedOn w:val="a0"/>
    <w:uiPriority w:val="99"/>
    <w:semiHidden/>
    <w:rsid w:val="00920B60"/>
    <w:rPr>
      <w:noProof/>
      <w:lang w:eastAsia="ru-RU"/>
    </w:rPr>
  </w:style>
  <w:style w:type="paragraph" w:styleId="2">
    <w:name w:val="Body Text 2"/>
    <w:basedOn w:val="a"/>
    <w:link w:val="20"/>
    <w:semiHidden/>
    <w:unhideWhenUsed/>
    <w:qFormat/>
    <w:rsid w:val="00920B60"/>
    <w:pPr>
      <w:spacing w:after="120" w:line="480" w:lineRule="auto"/>
    </w:pPr>
    <w:rPr>
      <w:rFonts w:ascii="Calibri" w:eastAsia="Times New Roman" w:hAnsi="Calibri" w:cs="Times New Roman"/>
      <w:noProof w:val="0"/>
      <w:lang w:eastAsia="en-US"/>
    </w:rPr>
  </w:style>
  <w:style w:type="character" w:customStyle="1" w:styleId="20">
    <w:name w:val="Основной текст 2 Знак"/>
    <w:basedOn w:val="a0"/>
    <w:link w:val="2"/>
    <w:semiHidden/>
    <w:rsid w:val="00920B60"/>
    <w:rPr>
      <w:rFonts w:ascii="Calibri" w:eastAsia="Times New Roman" w:hAnsi="Calibri" w:cs="Times New Roman"/>
    </w:rPr>
  </w:style>
  <w:style w:type="character" w:customStyle="1" w:styleId="1">
    <w:name w:val="Основной текст Знак1"/>
    <w:link w:val="a6"/>
    <w:locked/>
    <w:rsid w:val="00920B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link w:val="a9"/>
    <w:uiPriority w:val="1"/>
    <w:qFormat/>
    <w:rsid w:val="009248F7"/>
    <w:pPr>
      <w:spacing w:after="0" w:line="240" w:lineRule="auto"/>
    </w:pPr>
    <w:rPr>
      <w:noProof/>
      <w:lang w:eastAsia="ru-RU"/>
    </w:rPr>
  </w:style>
  <w:style w:type="character" w:customStyle="1" w:styleId="a9">
    <w:name w:val="Без интервала Знак"/>
    <w:link w:val="a8"/>
    <w:uiPriority w:val="1"/>
    <w:locked/>
    <w:rsid w:val="00CA541D"/>
    <w:rPr>
      <w:noProof/>
      <w:lang w:eastAsia="ru-RU"/>
    </w:rPr>
  </w:style>
  <w:style w:type="table" w:customStyle="1" w:styleId="10">
    <w:name w:val="Сетка таблицы1"/>
    <w:basedOn w:val="a1"/>
    <w:next w:val="a3"/>
    <w:uiPriority w:val="59"/>
    <w:rsid w:val="00BA59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BA5900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CA52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A523E"/>
    <w:rPr>
      <w:noProof/>
      <w:lang w:eastAsia="ru-RU"/>
    </w:rPr>
  </w:style>
  <w:style w:type="paragraph" w:styleId="ad">
    <w:name w:val="footer"/>
    <w:basedOn w:val="a"/>
    <w:link w:val="ae"/>
    <w:uiPriority w:val="99"/>
    <w:unhideWhenUsed/>
    <w:rsid w:val="00CA52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A523E"/>
    <w:rPr>
      <w:noProof/>
      <w:lang w:eastAsia="ru-RU"/>
    </w:rPr>
  </w:style>
  <w:style w:type="table" w:customStyle="1" w:styleId="21">
    <w:name w:val="Сетка таблицы2"/>
    <w:basedOn w:val="a1"/>
    <w:next w:val="a3"/>
    <w:uiPriority w:val="59"/>
    <w:rsid w:val="00B133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rsid w:val="003B03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42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yperlink" Target="https://www.livelib.ru/publisher/7823-restorannye-vedomost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livelib.ru/publisher/7823-restorannye-vedomosti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livelib.ru/book/1000605668-gost-platit-dvazhdy-tehniki-povysheniya-prodazh-v-restorane-mironov-serge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livelib.ru/author/372859-mironov-sergej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15</Pages>
  <Words>4260</Words>
  <Characters>24282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keywords/>
  <dc:description/>
  <cp:lastModifiedBy>Anna</cp:lastModifiedBy>
  <cp:revision>14</cp:revision>
  <cp:lastPrinted>2021-12-23T10:21:00Z</cp:lastPrinted>
  <dcterms:created xsi:type="dcterms:W3CDTF">2020-06-22T20:29:00Z</dcterms:created>
  <dcterms:modified xsi:type="dcterms:W3CDTF">2021-12-23T10:21:00Z</dcterms:modified>
</cp:coreProperties>
</file>