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C5A" w:rsidRDefault="00EF6675" w:rsidP="00740C5A">
      <w:pPr>
        <w:jc w:val="center"/>
      </w:pPr>
      <w:r>
        <w:rPr>
          <w:noProof/>
        </w:rPr>
        <w:pict>
          <v:line id="Line 3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0" to="9pt,6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" strokeweight="6pt">
            <v:stroke linestyle="thickBetweenThin"/>
            <w10:wrap type="square"/>
          </v:line>
        </w:pict>
      </w:r>
      <w:r w:rsidR="00740C5A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40C5A">
        <w:t>ОБЛАСТНОЕ ГОСУДАРСТВЕННОЕ БЮДЖЕТНОЕ</w:t>
      </w:r>
    </w:p>
    <w:p w:rsidR="00740C5A" w:rsidRDefault="00740C5A" w:rsidP="00740C5A">
      <w:pPr>
        <w:jc w:val="center"/>
      </w:pPr>
      <w:r>
        <w:t>ПРОФЕССИОНАЛЬНОЕ ОБРАЗОВАТЕЛЬНОЕ УЧРЕЖДЕНИЕ</w:t>
      </w:r>
    </w:p>
    <w:p w:rsidR="00740C5A" w:rsidRDefault="00740C5A" w:rsidP="00740C5A">
      <w:pPr>
        <w:jc w:val="center"/>
        <w:rPr>
          <w:b/>
        </w:rPr>
      </w:pPr>
      <w:r>
        <w:rPr>
          <w:b/>
        </w:rPr>
        <w:t>«СМОЛЕНСКИЙ СТРОИТЕЛЬНЫЙ КОЛЛЕДЖ»</w:t>
      </w:r>
    </w:p>
    <w:p w:rsidR="00740C5A" w:rsidRDefault="00740C5A" w:rsidP="00740C5A"/>
    <w:p w:rsidR="00740C5A" w:rsidRDefault="00740C5A" w:rsidP="00740C5A">
      <w:pPr>
        <w:pStyle w:val="a5"/>
        <w:jc w:val="center"/>
        <w:rPr>
          <w:szCs w:val="24"/>
        </w:rPr>
      </w:pPr>
    </w:p>
    <w:p w:rsidR="00740C5A" w:rsidRDefault="00740C5A" w:rsidP="00740C5A">
      <w:pPr>
        <w:pStyle w:val="a5"/>
        <w:jc w:val="right"/>
        <w:rPr>
          <w:b/>
          <w:szCs w:val="24"/>
        </w:rPr>
      </w:pPr>
    </w:p>
    <w:p w:rsidR="00740C5A" w:rsidRDefault="00740C5A" w:rsidP="00740C5A">
      <w:pPr>
        <w:pStyle w:val="a5"/>
        <w:jc w:val="right"/>
        <w:rPr>
          <w:b/>
          <w:szCs w:val="24"/>
        </w:rPr>
      </w:pPr>
    </w:p>
    <w:p w:rsidR="00740C5A" w:rsidRDefault="00740C5A" w:rsidP="00740C5A">
      <w:pPr>
        <w:pStyle w:val="a5"/>
        <w:jc w:val="right"/>
        <w:rPr>
          <w:szCs w:val="24"/>
        </w:rPr>
      </w:pPr>
    </w:p>
    <w:p w:rsidR="00740C5A" w:rsidRDefault="00740C5A" w:rsidP="00740C5A">
      <w:pPr>
        <w:pStyle w:val="a5"/>
        <w:jc w:val="center"/>
        <w:rPr>
          <w:szCs w:val="24"/>
        </w:rPr>
      </w:pPr>
    </w:p>
    <w:p w:rsidR="00740C5A" w:rsidRDefault="00740C5A" w:rsidP="00740C5A">
      <w:pPr>
        <w:pStyle w:val="a5"/>
        <w:jc w:val="center"/>
        <w:rPr>
          <w:szCs w:val="24"/>
        </w:rPr>
      </w:pPr>
    </w:p>
    <w:p w:rsidR="00740C5A" w:rsidRDefault="00740C5A" w:rsidP="00740C5A">
      <w:pPr>
        <w:pStyle w:val="a5"/>
        <w:jc w:val="center"/>
        <w:rPr>
          <w:szCs w:val="24"/>
        </w:rPr>
      </w:pPr>
    </w:p>
    <w:p w:rsidR="00740C5A" w:rsidRDefault="00740C5A" w:rsidP="00740C5A">
      <w:pPr>
        <w:pStyle w:val="a5"/>
        <w:jc w:val="center"/>
        <w:rPr>
          <w:szCs w:val="24"/>
        </w:rPr>
      </w:pPr>
    </w:p>
    <w:p w:rsidR="00740C5A" w:rsidRDefault="00740C5A" w:rsidP="00740C5A">
      <w:pPr>
        <w:pStyle w:val="a5"/>
        <w:jc w:val="center"/>
        <w:rPr>
          <w:szCs w:val="24"/>
        </w:rPr>
      </w:pPr>
    </w:p>
    <w:p w:rsidR="00740C5A" w:rsidRDefault="00740C5A" w:rsidP="00740C5A">
      <w:pPr>
        <w:pStyle w:val="a5"/>
        <w:jc w:val="center"/>
        <w:rPr>
          <w:szCs w:val="24"/>
        </w:rPr>
      </w:pPr>
    </w:p>
    <w:p w:rsidR="00740C5A" w:rsidRDefault="00740C5A" w:rsidP="00740C5A">
      <w:pPr>
        <w:pStyle w:val="a5"/>
        <w:jc w:val="center"/>
        <w:rPr>
          <w:szCs w:val="24"/>
        </w:rPr>
      </w:pPr>
    </w:p>
    <w:p w:rsidR="00740C5A" w:rsidRDefault="00740C5A" w:rsidP="00740C5A">
      <w:pPr>
        <w:pStyle w:val="a5"/>
        <w:jc w:val="center"/>
        <w:rPr>
          <w:szCs w:val="24"/>
        </w:rPr>
      </w:pPr>
    </w:p>
    <w:p w:rsidR="00607732" w:rsidRPr="00607732" w:rsidRDefault="00607732" w:rsidP="00607732">
      <w:pPr>
        <w:spacing w:before="60" w:after="120" w:line="240" w:lineRule="auto"/>
        <w:jc w:val="center"/>
        <w:rPr>
          <w:rFonts w:ascii="Arial" w:hAnsi="Arial" w:cs="Arial"/>
          <w:b/>
          <w:spacing w:val="60"/>
          <w:sz w:val="40"/>
        </w:rPr>
      </w:pPr>
    </w:p>
    <w:p w:rsidR="00607732" w:rsidRPr="00607732" w:rsidRDefault="00607732" w:rsidP="00607732">
      <w:pPr>
        <w:spacing w:before="60" w:after="120" w:line="240" w:lineRule="auto"/>
        <w:jc w:val="center"/>
        <w:rPr>
          <w:b/>
          <w:spacing w:val="60"/>
          <w:sz w:val="40"/>
        </w:rPr>
      </w:pPr>
      <w:r w:rsidRPr="00607732">
        <w:rPr>
          <w:b/>
          <w:spacing w:val="60"/>
          <w:sz w:val="40"/>
        </w:rPr>
        <w:t>РАБОЧАЯ ПРОГРАММА УЧЕБНОЙ ДИСЦИПЛИНЫ</w:t>
      </w:r>
    </w:p>
    <w:p w:rsidR="00607732" w:rsidRPr="00607732" w:rsidRDefault="00607732" w:rsidP="00607732">
      <w:pPr>
        <w:tabs>
          <w:tab w:val="left" w:pos="3560"/>
        </w:tabs>
        <w:spacing w:after="200"/>
        <w:rPr>
          <w:sz w:val="28"/>
          <w:szCs w:val="28"/>
        </w:rPr>
      </w:pPr>
    </w:p>
    <w:p w:rsidR="00607732" w:rsidRPr="00607732" w:rsidRDefault="00607732" w:rsidP="00607732">
      <w:pPr>
        <w:jc w:val="center"/>
        <w:rPr>
          <w:b/>
          <w:sz w:val="48"/>
          <w:szCs w:val="48"/>
        </w:rPr>
      </w:pPr>
      <w:r w:rsidRPr="00607732">
        <w:rPr>
          <w:b/>
          <w:sz w:val="48"/>
          <w:szCs w:val="48"/>
        </w:rPr>
        <w:t>ЭКОЛОГИЯ РЕКРЕАЦИОННЫХ РЕСУРСОВ</w:t>
      </w:r>
    </w:p>
    <w:p w:rsidR="00607732" w:rsidRPr="00607732" w:rsidRDefault="00607732" w:rsidP="00607732">
      <w:pPr>
        <w:spacing w:line="240" w:lineRule="auto"/>
        <w:jc w:val="center"/>
        <w:rPr>
          <w:b/>
          <w:sz w:val="36"/>
          <w:szCs w:val="36"/>
        </w:rPr>
      </w:pPr>
    </w:p>
    <w:p w:rsidR="00607732" w:rsidRPr="00607732" w:rsidRDefault="00607732" w:rsidP="00607732">
      <w:pPr>
        <w:spacing w:line="240" w:lineRule="auto"/>
        <w:jc w:val="center"/>
        <w:rPr>
          <w:b/>
          <w:sz w:val="36"/>
          <w:szCs w:val="36"/>
        </w:rPr>
      </w:pPr>
    </w:p>
    <w:p w:rsidR="00607732" w:rsidRPr="00607732" w:rsidRDefault="00607732" w:rsidP="00607732">
      <w:pPr>
        <w:spacing w:line="240" w:lineRule="auto"/>
        <w:jc w:val="center"/>
        <w:rPr>
          <w:b/>
          <w:sz w:val="36"/>
          <w:szCs w:val="36"/>
        </w:rPr>
      </w:pPr>
      <w:r w:rsidRPr="00607732">
        <w:rPr>
          <w:b/>
          <w:sz w:val="36"/>
          <w:szCs w:val="36"/>
        </w:rPr>
        <w:t>для подготовки специалистов среднего звена:</w:t>
      </w:r>
    </w:p>
    <w:p w:rsidR="00607732" w:rsidRPr="00607732" w:rsidRDefault="00607732" w:rsidP="00607732">
      <w:pPr>
        <w:spacing w:line="240" w:lineRule="auto"/>
        <w:jc w:val="center"/>
        <w:rPr>
          <w:b/>
          <w:sz w:val="36"/>
          <w:szCs w:val="36"/>
        </w:rPr>
      </w:pPr>
      <w:r w:rsidRPr="00607732">
        <w:rPr>
          <w:b/>
          <w:sz w:val="36"/>
          <w:szCs w:val="36"/>
        </w:rPr>
        <w:t xml:space="preserve"> по специальности</w:t>
      </w:r>
    </w:p>
    <w:p w:rsidR="00607732" w:rsidRPr="00607732" w:rsidRDefault="00607732" w:rsidP="0060773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6"/>
          <w:szCs w:val="36"/>
        </w:rPr>
      </w:pPr>
    </w:p>
    <w:p w:rsidR="00607732" w:rsidRPr="00607732" w:rsidRDefault="00607732" w:rsidP="0060773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6"/>
          <w:szCs w:val="36"/>
        </w:rPr>
      </w:pPr>
    </w:p>
    <w:p w:rsidR="00607732" w:rsidRPr="00607732" w:rsidRDefault="00607732" w:rsidP="0060773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6"/>
          <w:szCs w:val="36"/>
        </w:rPr>
      </w:pPr>
      <w:r w:rsidRPr="00607732">
        <w:rPr>
          <w:b/>
          <w:sz w:val="36"/>
          <w:szCs w:val="36"/>
        </w:rPr>
        <w:t>43.02.14 Гостиничное дело</w:t>
      </w:r>
    </w:p>
    <w:p w:rsidR="00740C5A" w:rsidRPr="00740C5A" w:rsidRDefault="00740C5A" w:rsidP="00740C5A">
      <w:pPr>
        <w:jc w:val="center"/>
        <w:rPr>
          <w:b/>
          <w:sz w:val="32"/>
          <w:szCs w:val="32"/>
        </w:rPr>
      </w:pPr>
    </w:p>
    <w:p w:rsidR="00740C5A" w:rsidRPr="00740C5A" w:rsidRDefault="00740C5A" w:rsidP="00740C5A">
      <w:pPr>
        <w:jc w:val="center"/>
        <w:rPr>
          <w:b/>
          <w:sz w:val="32"/>
          <w:szCs w:val="32"/>
        </w:rPr>
      </w:pPr>
    </w:p>
    <w:p w:rsidR="00740C5A" w:rsidRDefault="00740C5A" w:rsidP="00740C5A">
      <w:pPr>
        <w:pStyle w:val="a5"/>
        <w:jc w:val="center"/>
        <w:rPr>
          <w:b/>
          <w:szCs w:val="24"/>
        </w:rPr>
      </w:pPr>
    </w:p>
    <w:p w:rsidR="00740C5A" w:rsidRDefault="00740C5A" w:rsidP="00740C5A">
      <w:pPr>
        <w:pStyle w:val="a5"/>
        <w:jc w:val="center"/>
        <w:rPr>
          <w:b/>
          <w:szCs w:val="24"/>
        </w:rPr>
      </w:pPr>
    </w:p>
    <w:p w:rsidR="00740C5A" w:rsidRDefault="00740C5A" w:rsidP="00740C5A">
      <w:pPr>
        <w:pStyle w:val="a5"/>
        <w:jc w:val="center"/>
        <w:rPr>
          <w:b/>
          <w:szCs w:val="24"/>
        </w:rPr>
      </w:pPr>
    </w:p>
    <w:p w:rsidR="00740C5A" w:rsidRDefault="00740C5A" w:rsidP="00740C5A">
      <w:pPr>
        <w:pStyle w:val="a5"/>
        <w:jc w:val="center"/>
        <w:rPr>
          <w:b/>
          <w:szCs w:val="24"/>
        </w:rPr>
      </w:pPr>
    </w:p>
    <w:p w:rsidR="00740C5A" w:rsidRDefault="00740C5A" w:rsidP="00740C5A">
      <w:pPr>
        <w:pStyle w:val="a5"/>
        <w:jc w:val="center"/>
        <w:rPr>
          <w:b/>
          <w:szCs w:val="24"/>
        </w:rPr>
      </w:pPr>
    </w:p>
    <w:p w:rsidR="00740C5A" w:rsidRDefault="00607732" w:rsidP="00740C5A">
      <w:pPr>
        <w:pStyle w:val="a5"/>
        <w:jc w:val="center"/>
        <w:rPr>
          <w:b/>
          <w:szCs w:val="24"/>
        </w:rPr>
      </w:pPr>
      <w:r>
        <w:rPr>
          <w:b/>
          <w:szCs w:val="24"/>
        </w:rPr>
        <w:t>20</w:t>
      </w:r>
      <w:r w:rsidR="00F928ED">
        <w:rPr>
          <w:b/>
          <w:szCs w:val="24"/>
        </w:rPr>
        <w:t>2</w:t>
      </w:r>
      <w:r w:rsidR="00EF6675">
        <w:rPr>
          <w:b/>
          <w:szCs w:val="24"/>
        </w:rPr>
        <w:t>1</w:t>
      </w:r>
      <w:r w:rsidR="00740C5A">
        <w:rPr>
          <w:b/>
          <w:szCs w:val="24"/>
        </w:rPr>
        <w:t xml:space="preserve"> г.</w:t>
      </w:r>
    </w:p>
    <w:p w:rsidR="00740C5A" w:rsidRDefault="00740C5A" w:rsidP="00740C5A">
      <w:pPr>
        <w:jc w:val="center"/>
      </w:pPr>
      <w:r>
        <w:rPr>
          <w:noProof/>
        </w:rPr>
        <w:drawing>
          <wp:inline distT="0" distB="0" distL="0" distR="0">
            <wp:extent cx="5160010" cy="250190"/>
            <wp:effectExtent l="19050" t="0" r="254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0010" cy="25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0C5A" w:rsidRDefault="00740C5A" w:rsidP="00740C5A">
      <w:pPr>
        <w:jc w:val="center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760"/>
        <w:gridCol w:w="3638"/>
        <w:gridCol w:w="3346"/>
      </w:tblGrid>
      <w:tr w:rsidR="00EF6675" w:rsidRPr="00EF6675" w:rsidTr="008F1031">
        <w:trPr>
          <w:trHeight w:val="2153"/>
        </w:trPr>
        <w:tc>
          <w:tcPr>
            <w:tcW w:w="1750" w:type="pct"/>
          </w:tcPr>
          <w:p w:rsidR="00EF6675" w:rsidRPr="00EF6675" w:rsidRDefault="00EF6675" w:rsidP="00EF6675">
            <w:pPr>
              <w:spacing w:line="240" w:lineRule="auto"/>
              <w:rPr>
                <w:rFonts w:eastAsia="Calibri"/>
                <w:b/>
                <w:bCs/>
              </w:rPr>
            </w:pPr>
            <w:r w:rsidRPr="00EF6675">
              <w:rPr>
                <w:b/>
                <w:bCs/>
                <w:caps/>
              </w:rPr>
              <w:t>Рассмотрена</w:t>
            </w:r>
          </w:p>
          <w:p w:rsidR="00EF6675" w:rsidRPr="00EF6675" w:rsidRDefault="00EF6675" w:rsidP="00EF6675">
            <w:pPr>
              <w:spacing w:line="240" w:lineRule="auto"/>
            </w:pPr>
            <w:r w:rsidRPr="00EF6675">
              <w:t>на заседании цикловой комиссии специальностей 08.02.07, 08.02.11, 43.02.10, 43.02.14 и ППКРС</w:t>
            </w:r>
          </w:p>
          <w:p w:rsidR="00EF6675" w:rsidRPr="00EF6675" w:rsidRDefault="00EF6675" w:rsidP="00EF6675">
            <w:pPr>
              <w:spacing w:line="240" w:lineRule="auto"/>
            </w:pPr>
            <w:r w:rsidRPr="00EF6675">
              <w:t xml:space="preserve">Протокол </w:t>
            </w:r>
            <w:r w:rsidRPr="00EF6675">
              <w:rPr>
                <w:u w:val="single"/>
              </w:rPr>
              <w:t>№ 1 от 27.08.2021 г.</w:t>
            </w:r>
          </w:p>
          <w:p w:rsidR="00EF6675" w:rsidRPr="00EF6675" w:rsidRDefault="00EF6675" w:rsidP="00EF6675">
            <w:pPr>
              <w:spacing w:line="240" w:lineRule="auto"/>
            </w:pPr>
            <w:r w:rsidRPr="00EF6675">
              <w:t>Пред. цикловой комиссии</w:t>
            </w:r>
          </w:p>
          <w:p w:rsidR="00EF6675" w:rsidRPr="00EF6675" w:rsidRDefault="00EF6675" w:rsidP="00EF6675">
            <w:pPr>
              <w:spacing w:line="240" w:lineRule="auto"/>
            </w:pPr>
            <w:r w:rsidRPr="00EF6675">
              <w:t>___________А. В. Домнина</w:t>
            </w:r>
          </w:p>
          <w:p w:rsidR="00EF6675" w:rsidRPr="00EF6675" w:rsidRDefault="00EF6675" w:rsidP="00EF6675">
            <w:pPr>
              <w:spacing w:line="240" w:lineRule="auto"/>
            </w:pPr>
            <w:r w:rsidRPr="00EF6675">
              <w:t xml:space="preserve">Протокол </w:t>
            </w:r>
            <w:r w:rsidRPr="00EF6675">
              <w:rPr>
                <w:u w:val="single"/>
              </w:rPr>
              <w:t>№ _____________ г.</w:t>
            </w:r>
          </w:p>
          <w:p w:rsidR="00EF6675" w:rsidRPr="00EF6675" w:rsidRDefault="00EF6675" w:rsidP="00EF6675">
            <w:pPr>
              <w:spacing w:line="240" w:lineRule="auto"/>
            </w:pPr>
            <w:r w:rsidRPr="00EF6675">
              <w:t>Пред. цикловой комиссии</w:t>
            </w:r>
          </w:p>
          <w:p w:rsidR="00EF6675" w:rsidRPr="00EF6675" w:rsidRDefault="00EF6675" w:rsidP="00EF6675">
            <w:pPr>
              <w:spacing w:line="240" w:lineRule="auto"/>
            </w:pPr>
            <w:r w:rsidRPr="00EF6675">
              <w:t>___________</w:t>
            </w:r>
          </w:p>
          <w:p w:rsidR="00EF6675" w:rsidRPr="00EF6675" w:rsidRDefault="00EF6675" w:rsidP="00EF6675">
            <w:pPr>
              <w:spacing w:line="240" w:lineRule="auto"/>
            </w:pPr>
            <w:r w:rsidRPr="00EF6675">
              <w:t xml:space="preserve">Протокол </w:t>
            </w:r>
            <w:r w:rsidRPr="00EF6675">
              <w:rPr>
                <w:u w:val="single"/>
              </w:rPr>
              <w:t>№ _____________ г.</w:t>
            </w:r>
          </w:p>
          <w:p w:rsidR="00EF6675" w:rsidRPr="00EF6675" w:rsidRDefault="00EF6675" w:rsidP="00EF6675">
            <w:pPr>
              <w:spacing w:line="240" w:lineRule="auto"/>
            </w:pPr>
            <w:r w:rsidRPr="00EF6675">
              <w:t>Пред. цикловой комиссии</w:t>
            </w:r>
          </w:p>
          <w:p w:rsidR="00EF6675" w:rsidRPr="00EF6675" w:rsidRDefault="00EF6675" w:rsidP="00EF6675">
            <w:pPr>
              <w:spacing w:line="240" w:lineRule="auto"/>
            </w:pPr>
            <w:r w:rsidRPr="00EF6675">
              <w:t>___________</w:t>
            </w:r>
          </w:p>
          <w:p w:rsidR="00EF6675" w:rsidRPr="00EF6675" w:rsidRDefault="00EF6675" w:rsidP="00EF6675">
            <w:pPr>
              <w:spacing w:line="240" w:lineRule="auto"/>
            </w:pPr>
            <w:r w:rsidRPr="00EF6675">
              <w:t xml:space="preserve">Протокол </w:t>
            </w:r>
            <w:r w:rsidRPr="00EF6675">
              <w:rPr>
                <w:u w:val="single"/>
              </w:rPr>
              <w:t>№ _____________ г.</w:t>
            </w:r>
          </w:p>
          <w:p w:rsidR="00EF6675" w:rsidRPr="00EF6675" w:rsidRDefault="00EF6675" w:rsidP="00EF6675">
            <w:pPr>
              <w:spacing w:line="240" w:lineRule="auto"/>
            </w:pPr>
            <w:r w:rsidRPr="00EF6675">
              <w:t>Пред. цикловой комиссии</w:t>
            </w:r>
          </w:p>
          <w:p w:rsidR="00EF6675" w:rsidRPr="00EF6675" w:rsidRDefault="00EF6675" w:rsidP="00EF6675">
            <w:pPr>
              <w:spacing w:line="240" w:lineRule="auto"/>
            </w:pPr>
            <w:r w:rsidRPr="00EF6675">
              <w:t>___________</w:t>
            </w:r>
          </w:p>
          <w:p w:rsidR="00EF6675" w:rsidRPr="00EF6675" w:rsidRDefault="00EF6675" w:rsidP="00EF6675">
            <w:pPr>
              <w:spacing w:line="240" w:lineRule="auto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EF6675" w:rsidRPr="00EF6675" w:rsidRDefault="00EF6675" w:rsidP="00EF6675">
            <w:pPr>
              <w:spacing w:line="240" w:lineRule="auto"/>
              <w:rPr>
                <w:b/>
                <w:bCs/>
                <w:caps/>
                <w:szCs w:val="20"/>
                <w:lang w:eastAsia="en-US"/>
              </w:rPr>
            </w:pPr>
            <w:r w:rsidRPr="00EF6675">
              <w:rPr>
                <w:b/>
                <w:bCs/>
                <w:caps/>
                <w:szCs w:val="20"/>
                <w:lang w:eastAsia="en-US"/>
              </w:rPr>
              <w:t>рекомендована</w:t>
            </w:r>
          </w:p>
          <w:p w:rsidR="00EF6675" w:rsidRPr="00EF6675" w:rsidRDefault="00EF6675" w:rsidP="00EF6675">
            <w:pPr>
              <w:spacing w:line="240" w:lineRule="auto"/>
              <w:rPr>
                <w:szCs w:val="20"/>
                <w:lang w:eastAsia="en-US"/>
              </w:rPr>
            </w:pPr>
            <w:r w:rsidRPr="00EF6675">
              <w:rPr>
                <w:szCs w:val="20"/>
                <w:lang w:eastAsia="en-US"/>
              </w:rPr>
              <w:t>к утверждению Педагогическим советом</w:t>
            </w:r>
          </w:p>
          <w:p w:rsidR="00EF6675" w:rsidRPr="00EF6675" w:rsidRDefault="00EF6675" w:rsidP="00EF6675">
            <w:pPr>
              <w:spacing w:line="240" w:lineRule="auto"/>
              <w:rPr>
                <w:szCs w:val="20"/>
                <w:u w:val="single"/>
                <w:lang w:eastAsia="en-US"/>
              </w:rPr>
            </w:pPr>
            <w:r w:rsidRPr="00EF6675">
              <w:rPr>
                <w:szCs w:val="20"/>
                <w:lang w:eastAsia="en-US"/>
              </w:rPr>
              <w:t>Протокол №</w:t>
            </w:r>
            <w:r w:rsidRPr="00EF6675">
              <w:rPr>
                <w:szCs w:val="20"/>
                <w:u w:val="single"/>
                <w:lang w:eastAsia="en-US"/>
              </w:rPr>
              <w:t xml:space="preserve"> _1__</w:t>
            </w:r>
          </w:p>
          <w:p w:rsidR="00EF6675" w:rsidRPr="00EF6675" w:rsidRDefault="00EF6675" w:rsidP="00EF6675">
            <w:pPr>
              <w:spacing w:line="240" w:lineRule="auto"/>
              <w:rPr>
                <w:szCs w:val="20"/>
                <w:lang w:eastAsia="en-US"/>
              </w:rPr>
            </w:pPr>
            <w:r w:rsidRPr="00EF6675">
              <w:rPr>
                <w:szCs w:val="20"/>
                <w:lang w:eastAsia="en-US"/>
              </w:rPr>
              <w:t>от «</w:t>
            </w:r>
            <w:proofErr w:type="gramStart"/>
            <w:r w:rsidRPr="00EF6675">
              <w:rPr>
                <w:szCs w:val="20"/>
                <w:lang w:eastAsia="en-US"/>
              </w:rPr>
              <w:t xml:space="preserve">30»   </w:t>
            </w:r>
            <w:proofErr w:type="gramEnd"/>
            <w:r w:rsidRPr="00EF6675">
              <w:rPr>
                <w:szCs w:val="20"/>
                <w:lang w:eastAsia="en-US"/>
              </w:rPr>
              <w:t>августа   2021 г.</w:t>
            </w:r>
          </w:p>
          <w:p w:rsidR="00EF6675" w:rsidRPr="00EF6675" w:rsidRDefault="00EF6675" w:rsidP="00EF6675">
            <w:pPr>
              <w:spacing w:line="240" w:lineRule="auto"/>
              <w:rPr>
                <w:szCs w:val="20"/>
                <w:u w:val="single"/>
                <w:lang w:eastAsia="en-US"/>
              </w:rPr>
            </w:pPr>
            <w:r w:rsidRPr="00EF6675">
              <w:rPr>
                <w:szCs w:val="20"/>
                <w:lang w:eastAsia="en-US"/>
              </w:rPr>
              <w:t>Протокол №</w:t>
            </w:r>
            <w:r w:rsidRPr="00EF6675">
              <w:rPr>
                <w:szCs w:val="20"/>
                <w:u w:val="single"/>
                <w:lang w:eastAsia="en-US"/>
              </w:rPr>
              <w:t xml:space="preserve"> ____</w:t>
            </w:r>
          </w:p>
          <w:p w:rsidR="00EF6675" w:rsidRPr="00EF6675" w:rsidRDefault="00EF6675" w:rsidP="00EF6675">
            <w:pPr>
              <w:spacing w:line="240" w:lineRule="auto"/>
              <w:rPr>
                <w:szCs w:val="20"/>
                <w:lang w:eastAsia="en-US"/>
              </w:rPr>
            </w:pPr>
            <w:r w:rsidRPr="00EF6675">
              <w:rPr>
                <w:szCs w:val="20"/>
                <w:lang w:eastAsia="en-US"/>
              </w:rPr>
              <w:t>от «___» _________ 20___г.</w:t>
            </w:r>
          </w:p>
          <w:p w:rsidR="00EF6675" w:rsidRPr="00EF6675" w:rsidRDefault="00EF6675" w:rsidP="00EF6675">
            <w:pPr>
              <w:spacing w:line="240" w:lineRule="auto"/>
              <w:rPr>
                <w:szCs w:val="20"/>
                <w:u w:val="single"/>
                <w:lang w:eastAsia="en-US"/>
              </w:rPr>
            </w:pPr>
            <w:r w:rsidRPr="00EF6675">
              <w:rPr>
                <w:szCs w:val="20"/>
                <w:lang w:eastAsia="en-US"/>
              </w:rPr>
              <w:t>Протокол №</w:t>
            </w:r>
            <w:r w:rsidRPr="00EF6675">
              <w:rPr>
                <w:szCs w:val="20"/>
                <w:u w:val="single"/>
                <w:lang w:eastAsia="en-US"/>
              </w:rPr>
              <w:t xml:space="preserve"> ____</w:t>
            </w:r>
          </w:p>
          <w:p w:rsidR="00EF6675" w:rsidRPr="00EF6675" w:rsidRDefault="00EF6675" w:rsidP="00EF6675">
            <w:pPr>
              <w:spacing w:line="240" w:lineRule="auto"/>
              <w:rPr>
                <w:szCs w:val="20"/>
                <w:lang w:eastAsia="en-US"/>
              </w:rPr>
            </w:pPr>
            <w:r w:rsidRPr="00EF6675">
              <w:rPr>
                <w:szCs w:val="20"/>
                <w:lang w:eastAsia="en-US"/>
              </w:rPr>
              <w:t>от «___» _________ 20___г.</w:t>
            </w:r>
          </w:p>
          <w:p w:rsidR="00EF6675" w:rsidRPr="00EF6675" w:rsidRDefault="00EF6675" w:rsidP="00EF6675">
            <w:pPr>
              <w:spacing w:line="240" w:lineRule="auto"/>
              <w:rPr>
                <w:szCs w:val="20"/>
                <w:u w:val="single"/>
                <w:lang w:eastAsia="en-US"/>
              </w:rPr>
            </w:pPr>
            <w:r w:rsidRPr="00EF6675">
              <w:rPr>
                <w:szCs w:val="20"/>
                <w:lang w:eastAsia="en-US"/>
              </w:rPr>
              <w:t>Протокол №</w:t>
            </w:r>
            <w:r w:rsidRPr="00EF6675">
              <w:rPr>
                <w:szCs w:val="20"/>
                <w:u w:val="single"/>
                <w:lang w:eastAsia="en-US"/>
              </w:rPr>
              <w:t xml:space="preserve"> ____</w:t>
            </w:r>
          </w:p>
          <w:p w:rsidR="00EF6675" w:rsidRPr="00EF6675" w:rsidRDefault="00EF6675" w:rsidP="00EF6675">
            <w:pPr>
              <w:spacing w:line="240" w:lineRule="auto"/>
              <w:rPr>
                <w:szCs w:val="20"/>
                <w:lang w:eastAsia="en-US"/>
              </w:rPr>
            </w:pPr>
            <w:r w:rsidRPr="00EF6675">
              <w:rPr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EF6675" w:rsidRPr="00EF6675" w:rsidRDefault="00EF6675" w:rsidP="00EF6675">
            <w:pPr>
              <w:spacing w:line="240" w:lineRule="auto"/>
              <w:rPr>
                <w:b/>
                <w:bCs/>
                <w:szCs w:val="20"/>
                <w:lang w:eastAsia="en-US"/>
              </w:rPr>
            </w:pPr>
            <w:r w:rsidRPr="00EF6675">
              <w:rPr>
                <w:b/>
                <w:bCs/>
                <w:szCs w:val="20"/>
                <w:lang w:eastAsia="en-US"/>
              </w:rPr>
              <w:t>УТВЕРЖДАЮ</w:t>
            </w:r>
          </w:p>
          <w:p w:rsidR="00EF6675" w:rsidRPr="00EF6675" w:rsidRDefault="00EF6675" w:rsidP="00EF6675">
            <w:pPr>
              <w:spacing w:line="240" w:lineRule="auto"/>
              <w:rPr>
                <w:szCs w:val="20"/>
                <w:lang w:eastAsia="en-US"/>
              </w:rPr>
            </w:pPr>
            <w:r w:rsidRPr="00EF6675">
              <w:rPr>
                <w:szCs w:val="20"/>
                <w:lang w:eastAsia="en-US"/>
              </w:rPr>
              <w:t>Директор колледжа</w:t>
            </w:r>
          </w:p>
          <w:p w:rsidR="00EF6675" w:rsidRPr="00EF6675" w:rsidRDefault="00EF6675" w:rsidP="00EF6675">
            <w:pPr>
              <w:spacing w:line="240" w:lineRule="auto"/>
              <w:rPr>
                <w:szCs w:val="20"/>
                <w:lang w:eastAsia="en-US"/>
              </w:rPr>
            </w:pPr>
            <w:r w:rsidRPr="00EF6675">
              <w:rPr>
                <w:szCs w:val="20"/>
                <w:lang w:eastAsia="en-US"/>
              </w:rPr>
              <w:t>___________А.В. Зенкина</w:t>
            </w:r>
          </w:p>
          <w:p w:rsidR="00EF6675" w:rsidRPr="00EF6675" w:rsidRDefault="00EF6675" w:rsidP="00EF6675">
            <w:pPr>
              <w:spacing w:line="240" w:lineRule="auto"/>
              <w:rPr>
                <w:szCs w:val="20"/>
                <w:lang w:eastAsia="en-US"/>
              </w:rPr>
            </w:pPr>
            <w:r w:rsidRPr="00EF6675">
              <w:rPr>
                <w:szCs w:val="20"/>
                <w:lang w:eastAsia="en-US"/>
              </w:rPr>
              <w:t>«___»___________2021 г.</w:t>
            </w:r>
          </w:p>
          <w:p w:rsidR="00EF6675" w:rsidRPr="00EF6675" w:rsidRDefault="00EF6675" w:rsidP="00EF6675">
            <w:pPr>
              <w:spacing w:line="240" w:lineRule="auto"/>
              <w:rPr>
                <w:szCs w:val="20"/>
                <w:lang w:eastAsia="en-US"/>
              </w:rPr>
            </w:pPr>
            <w:r w:rsidRPr="00EF6675">
              <w:rPr>
                <w:szCs w:val="20"/>
                <w:lang w:eastAsia="en-US"/>
              </w:rPr>
              <w:t>___________А.В. Зенкина</w:t>
            </w:r>
          </w:p>
          <w:p w:rsidR="00EF6675" w:rsidRPr="00EF6675" w:rsidRDefault="00EF6675" w:rsidP="00EF6675">
            <w:pPr>
              <w:spacing w:line="240" w:lineRule="auto"/>
              <w:rPr>
                <w:szCs w:val="20"/>
                <w:lang w:eastAsia="en-US"/>
              </w:rPr>
            </w:pPr>
            <w:r w:rsidRPr="00EF6675">
              <w:rPr>
                <w:szCs w:val="20"/>
                <w:lang w:eastAsia="en-US"/>
              </w:rPr>
              <w:t>«___»___________20___ г.</w:t>
            </w:r>
          </w:p>
          <w:p w:rsidR="00EF6675" w:rsidRPr="00EF6675" w:rsidRDefault="00EF6675" w:rsidP="00EF6675">
            <w:pPr>
              <w:spacing w:line="240" w:lineRule="auto"/>
              <w:rPr>
                <w:szCs w:val="20"/>
                <w:lang w:eastAsia="en-US"/>
              </w:rPr>
            </w:pPr>
            <w:r w:rsidRPr="00EF6675">
              <w:rPr>
                <w:szCs w:val="20"/>
                <w:lang w:eastAsia="en-US"/>
              </w:rPr>
              <w:t>___________А.В. Зенкина</w:t>
            </w:r>
          </w:p>
          <w:p w:rsidR="00EF6675" w:rsidRPr="00EF6675" w:rsidRDefault="00EF6675" w:rsidP="00EF6675">
            <w:pPr>
              <w:spacing w:line="240" w:lineRule="auto"/>
              <w:rPr>
                <w:szCs w:val="20"/>
                <w:lang w:eastAsia="en-US"/>
              </w:rPr>
            </w:pPr>
            <w:r w:rsidRPr="00EF6675">
              <w:rPr>
                <w:szCs w:val="20"/>
                <w:lang w:eastAsia="en-US"/>
              </w:rPr>
              <w:t>«___»___________20___ г.</w:t>
            </w:r>
          </w:p>
          <w:p w:rsidR="00EF6675" w:rsidRPr="00EF6675" w:rsidRDefault="00EF6675" w:rsidP="00EF6675">
            <w:pPr>
              <w:spacing w:line="240" w:lineRule="auto"/>
              <w:rPr>
                <w:szCs w:val="20"/>
                <w:lang w:eastAsia="en-US"/>
              </w:rPr>
            </w:pPr>
            <w:r w:rsidRPr="00EF6675">
              <w:rPr>
                <w:szCs w:val="20"/>
                <w:lang w:eastAsia="en-US"/>
              </w:rPr>
              <w:t>___________А.В. Зенкина</w:t>
            </w:r>
          </w:p>
          <w:p w:rsidR="00EF6675" w:rsidRPr="00EF6675" w:rsidRDefault="00EF6675" w:rsidP="00EF6675">
            <w:pPr>
              <w:spacing w:line="240" w:lineRule="auto"/>
              <w:rPr>
                <w:szCs w:val="20"/>
                <w:lang w:val="en-US" w:eastAsia="en-US"/>
              </w:rPr>
            </w:pPr>
            <w:r w:rsidRPr="00EF6675">
              <w:rPr>
                <w:szCs w:val="20"/>
                <w:lang w:val="en-US" w:eastAsia="en-US"/>
              </w:rPr>
              <w:t>«___»___________20___ г.</w:t>
            </w:r>
          </w:p>
        </w:tc>
      </w:tr>
    </w:tbl>
    <w:p w:rsidR="00740C5A" w:rsidRDefault="00740C5A" w:rsidP="00740C5A">
      <w:pPr>
        <w:jc w:val="center"/>
      </w:pPr>
    </w:p>
    <w:p w:rsidR="00740C5A" w:rsidRDefault="00740C5A" w:rsidP="00740C5A">
      <w:pPr>
        <w:pStyle w:val="a5"/>
        <w:rPr>
          <w:b/>
          <w:caps/>
          <w:szCs w:val="24"/>
        </w:rPr>
      </w:pPr>
    </w:p>
    <w:p w:rsidR="00740C5A" w:rsidRDefault="00740C5A" w:rsidP="00740C5A">
      <w:pPr>
        <w:pStyle w:val="a5"/>
        <w:jc w:val="center"/>
        <w:rPr>
          <w:szCs w:val="24"/>
        </w:rPr>
      </w:pPr>
    </w:p>
    <w:p w:rsidR="00740C5A" w:rsidRDefault="00740C5A" w:rsidP="00740C5A">
      <w:pPr>
        <w:pStyle w:val="a5"/>
        <w:jc w:val="right"/>
        <w:rPr>
          <w:szCs w:val="24"/>
        </w:rPr>
      </w:pPr>
      <w:r>
        <w:rPr>
          <w:szCs w:val="24"/>
        </w:rPr>
        <w:t xml:space="preserve">                     </w:t>
      </w:r>
    </w:p>
    <w:p w:rsidR="00740C5A" w:rsidRDefault="00740C5A" w:rsidP="00740C5A">
      <w:pPr>
        <w:ind w:left="-57" w:firstLine="709"/>
        <w:jc w:val="both"/>
      </w:pPr>
    </w:p>
    <w:p w:rsidR="00607732" w:rsidRPr="00607732" w:rsidRDefault="00607732" w:rsidP="00607732">
      <w:pPr>
        <w:spacing w:line="240" w:lineRule="auto"/>
        <w:ind w:firstLine="720"/>
        <w:jc w:val="both"/>
      </w:pPr>
      <w:r w:rsidRPr="00607732">
        <w:t>Рабочая программа учебной дисциплины</w:t>
      </w:r>
      <w:r w:rsidRPr="00607732">
        <w:rPr>
          <w:caps/>
        </w:rPr>
        <w:t xml:space="preserve"> </w:t>
      </w:r>
      <w:r w:rsidR="006C529E">
        <w:rPr>
          <w:caps/>
        </w:rPr>
        <w:t>ЭКОЛОГИЯ РЕКРЕАЦИОННЫХ РЕСУРСОВ</w:t>
      </w:r>
      <w:r w:rsidRPr="00607732">
        <w:rPr>
          <w:caps/>
        </w:rPr>
        <w:t xml:space="preserve"> </w:t>
      </w:r>
      <w:r w:rsidRPr="00607732">
        <w:t>разработана на основе Федерального государственного образовательного стандарта (далее – ФГОС) по профессии/</w:t>
      </w:r>
      <w:r w:rsidRPr="00607732">
        <w:rPr>
          <w:u w:val="single"/>
        </w:rPr>
        <w:t>специальности</w:t>
      </w:r>
      <w:r w:rsidRPr="00607732">
        <w:t xml:space="preserve"> среднего профессионального образования (далее СПО)</w:t>
      </w:r>
    </w:p>
    <w:p w:rsidR="00607732" w:rsidRPr="00607732" w:rsidRDefault="00607732" w:rsidP="00607732">
      <w:pPr>
        <w:spacing w:line="240" w:lineRule="auto"/>
        <w:jc w:val="both"/>
        <w:rPr>
          <w:u w:val="single"/>
        </w:rPr>
      </w:pPr>
    </w:p>
    <w:p w:rsidR="00607732" w:rsidRPr="00607732" w:rsidRDefault="00607732" w:rsidP="00607732">
      <w:pPr>
        <w:spacing w:line="240" w:lineRule="auto"/>
        <w:jc w:val="both"/>
        <w:rPr>
          <w:u w:val="single"/>
        </w:rPr>
      </w:pPr>
      <w:r w:rsidRPr="00607732">
        <w:rPr>
          <w:u w:val="single"/>
        </w:rPr>
        <w:t>43.02.14 Гостиничное дело</w:t>
      </w:r>
    </w:p>
    <w:p w:rsidR="00740C5A" w:rsidRDefault="00740C5A" w:rsidP="00740C5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</w:p>
    <w:p w:rsidR="00EF6675" w:rsidRPr="00EF6675" w:rsidRDefault="00EF6675" w:rsidP="00EF6675">
      <w:pPr>
        <w:spacing w:line="240" w:lineRule="auto"/>
        <w:jc w:val="both"/>
        <w:rPr>
          <w:lang w:eastAsia="en-US"/>
        </w:rPr>
      </w:pPr>
      <w:r w:rsidRPr="00EF6675">
        <w:rPr>
          <w:lang w:eastAsia="en-US"/>
        </w:rPr>
        <w:t xml:space="preserve">с учётом требований рабочей программы воспитания по профессии </w:t>
      </w:r>
    </w:p>
    <w:p w:rsidR="00EF6675" w:rsidRPr="00EF6675" w:rsidRDefault="00EF6675" w:rsidP="00EF6675">
      <w:pPr>
        <w:spacing w:line="240" w:lineRule="auto"/>
        <w:jc w:val="both"/>
        <w:rPr>
          <w:rFonts w:eastAsia="Calibri"/>
          <w:u w:val="single"/>
        </w:rPr>
      </w:pPr>
      <w:r w:rsidRPr="00EF6675">
        <w:rPr>
          <w:rFonts w:eastAsia="Calibri"/>
          <w:u w:val="single"/>
        </w:rPr>
        <w:t>43.01.14 Гостиничное дело</w:t>
      </w:r>
    </w:p>
    <w:p w:rsidR="00EF6675" w:rsidRPr="00EF6675" w:rsidRDefault="00EF6675" w:rsidP="00EF6675">
      <w:pPr>
        <w:spacing w:line="240" w:lineRule="auto"/>
        <w:jc w:val="both"/>
        <w:rPr>
          <w:u w:val="single"/>
          <w:lang w:eastAsia="en-US"/>
        </w:rPr>
      </w:pPr>
    </w:p>
    <w:p w:rsidR="00EF6675" w:rsidRPr="00EF6675" w:rsidRDefault="00EF6675" w:rsidP="00EF6675">
      <w:pPr>
        <w:spacing w:line="240" w:lineRule="auto"/>
        <w:jc w:val="both"/>
        <w:rPr>
          <w:u w:val="single"/>
          <w:lang w:eastAsia="en-US"/>
        </w:rPr>
      </w:pPr>
    </w:p>
    <w:p w:rsidR="00EF6675" w:rsidRPr="00EF6675" w:rsidRDefault="00EF6675" w:rsidP="00EF6675">
      <w:pPr>
        <w:spacing w:line="240" w:lineRule="auto"/>
        <w:jc w:val="both"/>
        <w:rPr>
          <w:u w:val="single"/>
          <w:lang w:eastAsia="en-US"/>
        </w:rPr>
      </w:pPr>
    </w:p>
    <w:p w:rsidR="00EF6675" w:rsidRPr="00EF6675" w:rsidRDefault="00EF6675" w:rsidP="00EF6675">
      <w:pPr>
        <w:spacing w:line="240" w:lineRule="auto"/>
        <w:jc w:val="both"/>
        <w:rPr>
          <w:lang w:eastAsia="en-US"/>
        </w:rPr>
      </w:pPr>
      <w:r w:rsidRPr="00EF6675">
        <w:rPr>
          <w:b/>
          <w:lang w:eastAsia="en-US"/>
        </w:rPr>
        <w:t>Организация-разработчик</w:t>
      </w:r>
      <w:r w:rsidRPr="00EF6675">
        <w:rPr>
          <w:lang w:eastAsia="en-US"/>
        </w:rPr>
        <w:t>: ОГБПОУ «Смоленский строительный колледж»</w:t>
      </w:r>
    </w:p>
    <w:p w:rsidR="00EF6675" w:rsidRPr="00EF6675" w:rsidRDefault="00EF6675" w:rsidP="00EF6675">
      <w:pPr>
        <w:spacing w:line="240" w:lineRule="auto"/>
        <w:jc w:val="both"/>
        <w:rPr>
          <w:u w:val="single"/>
          <w:lang w:eastAsia="en-US"/>
        </w:rPr>
      </w:pPr>
    </w:p>
    <w:p w:rsidR="00EF6675" w:rsidRPr="00EF6675" w:rsidRDefault="00EF6675" w:rsidP="00EF6675">
      <w:pPr>
        <w:spacing w:line="240" w:lineRule="auto"/>
        <w:jc w:val="both"/>
        <w:rPr>
          <w:lang w:eastAsia="en-US"/>
        </w:rPr>
      </w:pPr>
      <w:r w:rsidRPr="00EF6675">
        <w:rPr>
          <w:b/>
          <w:lang w:eastAsia="en-US"/>
        </w:rPr>
        <w:t>Разработчик:</w:t>
      </w:r>
      <w:r w:rsidRPr="00EF6675">
        <w:rPr>
          <w:lang w:eastAsia="en-US"/>
        </w:rPr>
        <w:t xml:space="preserve"> </w:t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EF6675" w:rsidRPr="00EF6675" w:rsidTr="008F1031">
        <w:tc>
          <w:tcPr>
            <w:tcW w:w="3379" w:type="dxa"/>
          </w:tcPr>
          <w:p w:rsidR="00EF6675" w:rsidRPr="00EF6675" w:rsidRDefault="00EF6675" w:rsidP="00EF6675">
            <w:pPr>
              <w:spacing w:line="240" w:lineRule="auto"/>
            </w:pPr>
            <w:r w:rsidRPr="00EF6675">
              <w:t>Место работы</w:t>
            </w:r>
          </w:p>
        </w:tc>
        <w:tc>
          <w:tcPr>
            <w:tcW w:w="3379" w:type="dxa"/>
          </w:tcPr>
          <w:p w:rsidR="00EF6675" w:rsidRPr="00EF6675" w:rsidRDefault="00EF6675" w:rsidP="00EF6675">
            <w:pPr>
              <w:spacing w:line="240" w:lineRule="auto"/>
            </w:pPr>
            <w:r w:rsidRPr="00EF6675">
              <w:t>Занимаемая должность</w:t>
            </w:r>
          </w:p>
        </w:tc>
        <w:tc>
          <w:tcPr>
            <w:tcW w:w="3379" w:type="dxa"/>
          </w:tcPr>
          <w:p w:rsidR="00EF6675" w:rsidRPr="00EF6675" w:rsidRDefault="00EF6675" w:rsidP="00EF6675">
            <w:pPr>
              <w:spacing w:line="240" w:lineRule="auto"/>
            </w:pPr>
            <w:r w:rsidRPr="00EF6675">
              <w:t>Инициалы, фамилия</w:t>
            </w:r>
          </w:p>
        </w:tc>
      </w:tr>
      <w:tr w:rsidR="00EF6675" w:rsidRPr="00EF6675" w:rsidTr="008F1031">
        <w:tc>
          <w:tcPr>
            <w:tcW w:w="3379" w:type="dxa"/>
          </w:tcPr>
          <w:p w:rsidR="00EF6675" w:rsidRPr="00EF6675" w:rsidRDefault="00EF6675" w:rsidP="00EF6675">
            <w:pPr>
              <w:spacing w:line="240" w:lineRule="auto"/>
              <w:jc w:val="both"/>
            </w:pPr>
            <w:r w:rsidRPr="00EF6675"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EF6675" w:rsidRPr="00EF6675" w:rsidRDefault="00EF6675" w:rsidP="00EF6675">
            <w:pPr>
              <w:spacing w:line="240" w:lineRule="auto"/>
              <w:jc w:val="both"/>
            </w:pPr>
            <w:r w:rsidRPr="00EF6675"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EF6675" w:rsidRPr="00EF6675" w:rsidRDefault="00EF6675" w:rsidP="00EF6675">
            <w:pPr>
              <w:spacing w:line="240" w:lineRule="auto"/>
              <w:jc w:val="both"/>
            </w:pPr>
            <w:r>
              <w:t xml:space="preserve">С. П. </w:t>
            </w:r>
            <w:proofErr w:type="spellStart"/>
            <w:r>
              <w:t>Радионова</w:t>
            </w:r>
            <w:proofErr w:type="spellEnd"/>
          </w:p>
        </w:tc>
      </w:tr>
      <w:tr w:rsidR="00EF6675" w:rsidRPr="00EF6675" w:rsidTr="008F1031">
        <w:tc>
          <w:tcPr>
            <w:tcW w:w="3379" w:type="dxa"/>
          </w:tcPr>
          <w:p w:rsidR="00EF6675" w:rsidRPr="00EF6675" w:rsidRDefault="00EF6675" w:rsidP="00EF6675">
            <w:pPr>
              <w:spacing w:line="240" w:lineRule="auto"/>
              <w:jc w:val="both"/>
            </w:pPr>
          </w:p>
        </w:tc>
        <w:tc>
          <w:tcPr>
            <w:tcW w:w="3379" w:type="dxa"/>
          </w:tcPr>
          <w:p w:rsidR="00EF6675" w:rsidRPr="00EF6675" w:rsidRDefault="00EF6675" w:rsidP="00EF6675">
            <w:pPr>
              <w:spacing w:line="240" w:lineRule="auto"/>
              <w:jc w:val="both"/>
            </w:pPr>
            <w:r w:rsidRPr="00EF6675">
              <w:t>методист</w:t>
            </w:r>
          </w:p>
        </w:tc>
        <w:tc>
          <w:tcPr>
            <w:tcW w:w="3379" w:type="dxa"/>
          </w:tcPr>
          <w:p w:rsidR="00EF6675" w:rsidRPr="00EF6675" w:rsidRDefault="00EF6675" w:rsidP="00EF6675">
            <w:pPr>
              <w:spacing w:line="240" w:lineRule="auto"/>
              <w:jc w:val="both"/>
            </w:pPr>
            <w:r w:rsidRPr="00EF6675">
              <w:t>А. В. Домнина</w:t>
            </w:r>
          </w:p>
        </w:tc>
      </w:tr>
    </w:tbl>
    <w:p w:rsidR="00EF6675" w:rsidRPr="00EF6675" w:rsidRDefault="00EF6675" w:rsidP="00EF6675">
      <w:pPr>
        <w:spacing w:line="240" w:lineRule="auto"/>
        <w:rPr>
          <w:rFonts w:eastAsia="Calibri"/>
          <w:lang w:eastAsia="ar-SA"/>
        </w:rPr>
      </w:pPr>
    </w:p>
    <w:p w:rsidR="00740C5A" w:rsidRDefault="00740C5A" w:rsidP="00740C5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  <w:bookmarkStart w:id="0" w:name="_GoBack"/>
      <w:bookmarkEnd w:id="0"/>
    </w:p>
    <w:p w:rsidR="00740C5A" w:rsidRDefault="00740C5A" w:rsidP="00740C5A">
      <w:pPr>
        <w:jc w:val="center"/>
      </w:pPr>
    </w:p>
    <w:p w:rsidR="00607732" w:rsidRPr="00607732" w:rsidRDefault="00740C5A" w:rsidP="00607732">
      <w:pPr>
        <w:spacing w:line="360" w:lineRule="auto"/>
        <w:jc w:val="center"/>
        <w:rPr>
          <w:b/>
          <w:sz w:val="28"/>
          <w:szCs w:val="28"/>
        </w:rPr>
      </w:pPr>
      <w:r>
        <w:br w:type="page"/>
      </w:r>
      <w:r w:rsidR="00607732" w:rsidRPr="00607732">
        <w:rPr>
          <w:b/>
          <w:sz w:val="28"/>
          <w:szCs w:val="28"/>
        </w:rPr>
        <w:t>СОДЕРЖАНИЕ</w:t>
      </w:r>
    </w:p>
    <w:p w:rsidR="00607732" w:rsidRPr="00607732" w:rsidRDefault="00607732" w:rsidP="00607732">
      <w:pPr>
        <w:spacing w:line="360" w:lineRule="auto"/>
        <w:jc w:val="center"/>
        <w:rPr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60"/>
        <w:gridCol w:w="1003"/>
      </w:tblGrid>
      <w:tr w:rsidR="00607732" w:rsidRPr="00607732" w:rsidTr="00607732">
        <w:tc>
          <w:tcPr>
            <w:tcW w:w="1008" w:type="dxa"/>
          </w:tcPr>
          <w:p w:rsidR="00607732" w:rsidRPr="00607732" w:rsidRDefault="00607732" w:rsidP="00607732">
            <w:pPr>
              <w:spacing w:line="240" w:lineRule="auto"/>
              <w:jc w:val="center"/>
            </w:pPr>
          </w:p>
        </w:tc>
        <w:tc>
          <w:tcPr>
            <w:tcW w:w="7560" w:type="dxa"/>
          </w:tcPr>
          <w:p w:rsidR="00607732" w:rsidRPr="00607732" w:rsidRDefault="00607732" w:rsidP="00607732">
            <w:pPr>
              <w:spacing w:line="240" w:lineRule="auto"/>
              <w:jc w:val="center"/>
            </w:pPr>
          </w:p>
        </w:tc>
        <w:tc>
          <w:tcPr>
            <w:tcW w:w="1003" w:type="dxa"/>
          </w:tcPr>
          <w:p w:rsidR="00607732" w:rsidRPr="00607732" w:rsidRDefault="00607732" w:rsidP="00607732">
            <w:pPr>
              <w:spacing w:line="240" w:lineRule="auto"/>
              <w:jc w:val="center"/>
            </w:pPr>
            <w:r w:rsidRPr="00607732">
              <w:t>стр.</w:t>
            </w:r>
          </w:p>
        </w:tc>
      </w:tr>
      <w:tr w:rsidR="00607732" w:rsidRPr="00607732" w:rsidTr="00607732">
        <w:tc>
          <w:tcPr>
            <w:tcW w:w="1008" w:type="dxa"/>
          </w:tcPr>
          <w:p w:rsidR="00607732" w:rsidRPr="00607732" w:rsidRDefault="00607732" w:rsidP="00607732">
            <w:pPr>
              <w:spacing w:line="240" w:lineRule="auto"/>
              <w:jc w:val="center"/>
              <w:rPr>
                <w:b/>
              </w:rPr>
            </w:pPr>
            <w:r w:rsidRPr="00607732">
              <w:rPr>
                <w:b/>
              </w:rPr>
              <w:t>1</w:t>
            </w:r>
          </w:p>
        </w:tc>
        <w:tc>
          <w:tcPr>
            <w:tcW w:w="7560" w:type="dxa"/>
          </w:tcPr>
          <w:p w:rsidR="00607732" w:rsidRPr="00607732" w:rsidRDefault="00607732" w:rsidP="00607732">
            <w:pPr>
              <w:spacing w:line="240" w:lineRule="auto"/>
              <w:jc w:val="both"/>
              <w:rPr>
                <w:b/>
              </w:rPr>
            </w:pPr>
            <w:r w:rsidRPr="00607732">
              <w:rPr>
                <w:b/>
              </w:rPr>
              <w:t>ОБЩАЯ ХАРАКТЕРИСТИКА РАБОЧЕЙ ПРОГРАММЫ УЧЕБНОЙ ДИСЦИПЛИНЫ</w:t>
            </w:r>
          </w:p>
          <w:p w:rsidR="00607732" w:rsidRPr="00607732" w:rsidRDefault="00607732" w:rsidP="00607732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1003" w:type="dxa"/>
          </w:tcPr>
          <w:p w:rsidR="00607732" w:rsidRPr="00607732" w:rsidRDefault="00607732" w:rsidP="00607732">
            <w:pPr>
              <w:spacing w:line="240" w:lineRule="auto"/>
              <w:jc w:val="center"/>
            </w:pPr>
            <w:r w:rsidRPr="00607732">
              <w:t>4</w:t>
            </w:r>
          </w:p>
        </w:tc>
      </w:tr>
      <w:tr w:rsidR="00607732" w:rsidRPr="00607732" w:rsidTr="00607732">
        <w:tc>
          <w:tcPr>
            <w:tcW w:w="1008" w:type="dxa"/>
          </w:tcPr>
          <w:p w:rsidR="00607732" w:rsidRPr="00607732" w:rsidRDefault="00607732" w:rsidP="00607732">
            <w:pPr>
              <w:spacing w:line="240" w:lineRule="auto"/>
              <w:jc w:val="center"/>
              <w:rPr>
                <w:b/>
              </w:rPr>
            </w:pPr>
            <w:r w:rsidRPr="00607732">
              <w:rPr>
                <w:b/>
              </w:rPr>
              <w:t>2</w:t>
            </w:r>
          </w:p>
        </w:tc>
        <w:tc>
          <w:tcPr>
            <w:tcW w:w="7560" w:type="dxa"/>
          </w:tcPr>
          <w:p w:rsidR="00607732" w:rsidRPr="00607732" w:rsidRDefault="00607732" w:rsidP="00607732">
            <w:pPr>
              <w:spacing w:line="240" w:lineRule="auto"/>
              <w:jc w:val="both"/>
              <w:rPr>
                <w:b/>
              </w:rPr>
            </w:pPr>
            <w:r w:rsidRPr="00607732">
              <w:rPr>
                <w:b/>
              </w:rPr>
              <w:t>СТРУКТУРА И СОДЕРЖАНИЕ УЧЕБНОЙ ДИСЦИПЛИНЫ</w:t>
            </w:r>
          </w:p>
          <w:p w:rsidR="00607732" w:rsidRPr="00607732" w:rsidRDefault="00607732" w:rsidP="00607732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1003" w:type="dxa"/>
          </w:tcPr>
          <w:p w:rsidR="00607732" w:rsidRPr="00607732" w:rsidRDefault="00607732" w:rsidP="00607732">
            <w:pPr>
              <w:spacing w:line="240" w:lineRule="auto"/>
              <w:jc w:val="center"/>
            </w:pPr>
            <w:r w:rsidRPr="00607732">
              <w:t>6</w:t>
            </w:r>
          </w:p>
        </w:tc>
      </w:tr>
      <w:tr w:rsidR="00607732" w:rsidRPr="00607732" w:rsidTr="00607732">
        <w:tc>
          <w:tcPr>
            <w:tcW w:w="1008" w:type="dxa"/>
          </w:tcPr>
          <w:p w:rsidR="00607732" w:rsidRPr="00607732" w:rsidRDefault="00607732" w:rsidP="00607732">
            <w:pPr>
              <w:spacing w:line="240" w:lineRule="auto"/>
              <w:jc w:val="center"/>
              <w:rPr>
                <w:b/>
              </w:rPr>
            </w:pPr>
            <w:r w:rsidRPr="00607732">
              <w:rPr>
                <w:b/>
              </w:rPr>
              <w:t>3</w:t>
            </w:r>
          </w:p>
        </w:tc>
        <w:tc>
          <w:tcPr>
            <w:tcW w:w="7560" w:type="dxa"/>
          </w:tcPr>
          <w:p w:rsidR="00607732" w:rsidRPr="00607732" w:rsidRDefault="00607732" w:rsidP="00607732">
            <w:pPr>
              <w:spacing w:line="240" w:lineRule="auto"/>
              <w:jc w:val="both"/>
              <w:rPr>
                <w:b/>
              </w:rPr>
            </w:pPr>
            <w:r w:rsidRPr="00607732">
              <w:rPr>
                <w:b/>
              </w:rPr>
              <w:t>УСЛОВИЯ РЕАЛИЗАЦИИ УЧЕБНОЙ ДИСЦИПЛИНЫ</w:t>
            </w:r>
          </w:p>
          <w:p w:rsidR="00607732" w:rsidRPr="00607732" w:rsidRDefault="00607732" w:rsidP="00607732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1003" w:type="dxa"/>
          </w:tcPr>
          <w:p w:rsidR="00607732" w:rsidRPr="00607732" w:rsidRDefault="00A66D0D" w:rsidP="00607732">
            <w:pPr>
              <w:spacing w:line="240" w:lineRule="auto"/>
              <w:jc w:val="center"/>
            </w:pPr>
            <w:r>
              <w:t>10</w:t>
            </w:r>
          </w:p>
        </w:tc>
      </w:tr>
      <w:tr w:rsidR="00607732" w:rsidRPr="00607732" w:rsidTr="00607732">
        <w:tc>
          <w:tcPr>
            <w:tcW w:w="1008" w:type="dxa"/>
          </w:tcPr>
          <w:p w:rsidR="00607732" w:rsidRPr="00607732" w:rsidRDefault="00607732" w:rsidP="00607732">
            <w:pPr>
              <w:spacing w:line="240" w:lineRule="auto"/>
              <w:jc w:val="center"/>
              <w:rPr>
                <w:b/>
              </w:rPr>
            </w:pPr>
            <w:r w:rsidRPr="00607732">
              <w:rPr>
                <w:b/>
              </w:rPr>
              <w:t>4</w:t>
            </w:r>
          </w:p>
        </w:tc>
        <w:tc>
          <w:tcPr>
            <w:tcW w:w="7560" w:type="dxa"/>
          </w:tcPr>
          <w:p w:rsidR="00607732" w:rsidRPr="00607732" w:rsidRDefault="00607732" w:rsidP="00607732">
            <w:pPr>
              <w:spacing w:line="240" w:lineRule="auto"/>
              <w:jc w:val="both"/>
              <w:rPr>
                <w:b/>
              </w:rPr>
            </w:pPr>
            <w:r w:rsidRPr="00607732">
              <w:rPr>
                <w:b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607732" w:rsidRPr="00607732" w:rsidRDefault="00607732" w:rsidP="00A66D0D">
            <w:pPr>
              <w:spacing w:line="240" w:lineRule="auto"/>
              <w:jc w:val="center"/>
            </w:pPr>
            <w:r w:rsidRPr="00607732">
              <w:t>1</w:t>
            </w:r>
            <w:r w:rsidR="00A66D0D">
              <w:t>3</w:t>
            </w:r>
          </w:p>
        </w:tc>
      </w:tr>
    </w:tbl>
    <w:p w:rsidR="00607732" w:rsidRPr="00607732" w:rsidRDefault="00607732" w:rsidP="00607732">
      <w:pPr>
        <w:spacing w:line="240" w:lineRule="auto"/>
        <w:jc w:val="both"/>
        <w:rPr>
          <w:sz w:val="28"/>
          <w:szCs w:val="28"/>
        </w:rPr>
      </w:pPr>
    </w:p>
    <w:p w:rsidR="00740C5A" w:rsidRDefault="00740C5A" w:rsidP="00607732">
      <w:pPr>
        <w:jc w:val="center"/>
        <w:rPr>
          <w:color w:val="000000" w:themeColor="text1"/>
        </w:rPr>
      </w:pPr>
    </w:p>
    <w:p w:rsidR="00607732" w:rsidRPr="00607732" w:rsidRDefault="00740C5A" w:rsidP="00607732">
      <w:pPr>
        <w:suppressAutoHyphens/>
        <w:jc w:val="center"/>
        <w:rPr>
          <w:b/>
        </w:rPr>
      </w:pPr>
      <w:r>
        <w:br w:type="page"/>
      </w:r>
      <w:bookmarkStart w:id="1" w:name="_Toc428704856"/>
      <w:r w:rsidR="00607732" w:rsidRPr="00607732">
        <w:rPr>
          <w:b/>
          <w:bCs/>
        </w:rPr>
        <w:t>1.</w:t>
      </w:r>
      <w:r w:rsidR="00607732">
        <w:t xml:space="preserve"> </w:t>
      </w:r>
      <w:r w:rsidR="00607732" w:rsidRPr="00607732">
        <w:rPr>
          <w:b/>
          <w:bCs/>
        </w:rPr>
        <w:t xml:space="preserve">ОБЩАЯ ХАРАКТЕРИСТИКА РАБОЧЕЙ ПРОГРАММЫ УЧЕБНОЙ ДИСЦИПЛИНЫ   </w:t>
      </w:r>
      <w:r w:rsidR="00607732" w:rsidRPr="00607732">
        <w:rPr>
          <w:b/>
          <w:spacing w:val="3"/>
        </w:rPr>
        <w:t xml:space="preserve">ОГСЭ.09  </w:t>
      </w:r>
      <w:r w:rsidR="00607732" w:rsidRPr="00607732">
        <w:rPr>
          <w:b/>
        </w:rPr>
        <w:t>«ЭКОЛОГИЯ РЕКРЕАЦИОННЫХ РЕСУРСОВ»</w:t>
      </w:r>
    </w:p>
    <w:p w:rsidR="00607732" w:rsidRPr="00607732" w:rsidRDefault="00607732" w:rsidP="00607732"/>
    <w:p w:rsidR="00607732" w:rsidRPr="00607732" w:rsidRDefault="00607732" w:rsidP="00607732">
      <w:pPr>
        <w:pStyle w:val="a7"/>
        <w:numPr>
          <w:ilvl w:val="1"/>
          <w:numId w:val="27"/>
        </w:numPr>
        <w:spacing w:line="240" w:lineRule="auto"/>
        <w:rPr>
          <w:b/>
        </w:rPr>
      </w:pPr>
      <w:r>
        <w:rPr>
          <w:b/>
        </w:rPr>
        <w:t xml:space="preserve"> </w:t>
      </w:r>
      <w:r w:rsidRPr="00607732">
        <w:rPr>
          <w:b/>
        </w:rPr>
        <w:t>Область применения рабочей программы</w:t>
      </w:r>
    </w:p>
    <w:p w:rsidR="00607732" w:rsidRPr="00607732" w:rsidRDefault="00607732" w:rsidP="00607732">
      <w:pPr>
        <w:spacing w:line="240" w:lineRule="auto"/>
        <w:jc w:val="both"/>
        <w:rPr>
          <w:b/>
        </w:rPr>
      </w:pPr>
      <w:r w:rsidRPr="00607732">
        <w:tab/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607732">
        <w:rPr>
          <w:spacing w:val="3"/>
        </w:rPr>
        <w:t xml:space="preserve">ФГОС СПО </w:t>
      </w:r>
      <w:r w:rsidRPr="00607732">
        <w:t>по специальности 43.02.14 Гостиничное дело</w:t>
      </w:r>
      <w:r w:rsidRPr="00607732">
        <w:rPr>
          <w:color w:val="000000"/>
          <w:spacing w:val="2"/>
        </w:rPr>
        <w:t>.</w:t>
      </w:r>
    </w:p>
    <w:p w:rsidR="00607732" w:rsidRPr="00607732" w:rsidRDefault="00607732" w:rsidP="00607732">
      <w:pPr>
        <w:spacing w:line="240" w:lineRule="auto"/>
        <w:jc w:val="both"/>
        <w:rPr>
          <w:b/>
        </w:rPr>
      </w:pPr>
    </w:p>
    <w:p w:rsidR="00607732" w:rsidRPr="00607732" w:rsidRDefault="00607732" w:rsidP="00607732">
      <w:pPr>
        <w:spacing w:line="240" w:lineRule="auto"/>
        <w:jc w:val="both"/>
      </w:pPr>
      <w:r w:rsidRPr="00607732">
        <w:rPr>
          <w:b/>
        </w:rPr>
        <w:t>1.2. Место дисциплины в структуре основной профессиональной образовательной программы</w:t>
      </w:r>
      <w:r w:rsidRPr="00607732">
        <w:t xml:space="preserve">: дисциплина входит в общий гуманитарный и социально-экономический цикл. </w:t>
      </w:r>
    </w:p>
    <w:p w:rsidR="00607732" w:rsidRPr="00607732" w:rsidRDefault="00607732" w:rsidP="006077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</w:pPr>
      <w:r w:rsidRPr="00607732">
        <w:t>Учебная дисциплина «</w:t>
      </w:r>
      <w:r>
        <w:t>Экология рекреационных ресурсов</w:t>
      </w:r>
      <w:r w:rsidRPr="00607732">
        <w:t xml:space="preserve">» наряду с учебными дисциплинами общего гуманитарного и социально-экономического цикла обеспечивает формирование общих и профессиональных компетенций для дальнейшего освоения профессиональных модулей. </w:t>
      </w:r>
    </w:p>
    <w:p w:rsidR="00607732" w:rsidRPr="00607732" w:rsidRDefault="00607732" w:rsidP="006077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</w:pPr>
      <w:r w:rsidRPr="00607732">
        <w:t xml:space="preserve">Учебная дисциплина имеет практическую направленность и имеет </w:t>
      </w:r>
      <w:proofErr w:type="spellStart"/>
      <w:r w:rsidRPr="00607732">
        <w:t>межпредметные</w:t>
      </w:r>
      <w:proofErr w:type="spellEnd"/>
      <w:r w:rsidRPr="00607732">
        <w:t xml:space="preserve"> связи с обще гуманитарными и социально-экономическими дисциплинами ОГСЭ.0</w:t>
      </w:r>
      <w:r>
        <w:t>8</w:t>
      </w:r>
      <w:r w:rsidRPr="00607732">
        <w:t xml:space="preserve"> </w:t>
      </w:r>
      <w:r>
        <w:t>Региональная география</w:t>
      </w:r>
      <w:r w:rsidRPr="00607732">
        <w:t xml:space="preserve">. </w:t>
      </w:r>
    </w:p>
    <w:p w:rsidR="00607732" w:rsidRPr="00607732" w:rsidRDefault="00607732" w:rsidP="00607732">
      <w:pPr>
        <w:spacing w:line="240" w:lineRule="auto"/>
        <w:jc w:val="both"/>
        <w:rPr>
          <w:b/>
          <w:bCs/>
        </w:rPr>
      </w:pPr>
    </w:p>
    <w:p w:rsidR="00607732" w:rsidRPr="00607732" w:rsidRDefault="00607732" w:rsidP="00607732">
      <w:pPr>
        <w:spacing w:line="240" w:lineRule="auto"/>
        <w:jc w:val="both"/>
        <w:rPr>
          <w:b/>
          <w:bCs/>
        </w:rPr>
      </w:pPr>
      <w:r w:rsidRPr="00607732">
        <w:rPr>
          <w:b/>
          <w:bCs/>
        </w:rPr>
        <w:t>1.3. Цель и планируемые результаты освоения учебной дисциплины:</w:t>
      </w:r>
    </w:p>
    <w:p w:rsidR="00607732" w:rsidRPr="00607732" w:rsidRDefault="00607732" w:rsidP="006077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</w:rPr>
      </w:pPr>
    </w:p>
    <w:p w:rsidR="006C5E02" w:rsidRDefault="006C5E02" w:rsidP="006C5E02">
      <w:pPr>
        <w:ind w:firstLine="709"/>
        <w:jc w:val="both"/>
      </w:pPr>
      <w:r w:rsidRPr="006C5E02">
        <w:rPr>
          <w:b/>
        </w:rPr>
        <w:t>Целью</w:t>
      </w:r>
      <w:r w:rsidRPr="006C5E02">
        <w:t xml:space="preserve"> дисциплины «ЭКОЛОГИЯ РЕКРЕАЦИОННЫХ РЕСУРСОВ» является ознакомление студентов с о</w:t>
      </w:r>
      <w:r>
        <w:t xml:space="preserve">сновными понятиями и методами </w:t>
      </w:r>
      <w:r w:rsidRPr="006C5E02">
        <w:t xml:space="preserve">рекреационного </w:t>
      </w:r>
      <w:proofErr w:type="spellStart"/>
      <w:r w:rsidRPr="006C5E02">
        <w:t>ресурсоведения</w:t>
      </w:r>
      <w:proofErr w:type="spellEnd"/>
      <w:r w:rsidRPr="006C5E02">
        <w:t xml:space="preserve">, а также </w:t>
      </w:r>
      <w:proofErr w:type="gramStart"/>
      <w:r w:rsidRPr="006C5E02">
        <w:t>особенностями  экологии</w:t>
      </w:r>
      <w:proofErr w:type="gramEnd"/>
      <w:r w:rsidRPr="006C5E02">
        <w:t xml:space="preserve"> лесных и рекреационных ресурсов Смоленской области. </w:t>
      </w:r>
    </w:p>
    <w:p w:rsidR="006C5E02" w:rsidRDefault="006C5E02" w:rsidP="006C5E02">
      <w:pPr>
        <w:ind w:firstLine="709"/>
        <w:jc w:val="both"/>
      </w:pPr>
      <w:r w:rsidRPr="006C5E02">
        <w:t xml:space="preserve">Курс предназначен для студентов гостиничного дела. Дисциплина призвана помочь студентам корректно подходить к анализу гостиничного сервиса и туризма и грамотно организовывать свою профессиональную деятельность согласно с экологией рекреационных ресурсов родного края и России. </w:t>
      </w:r>
    </w:p>
    <w:p w:rsidR="006C5E02" w:rsidRDefault="006C5E02" w:rsidP="006C5E02">
      <w:pPr>
        <w:ind w:firstLine="709"/>
        <w:jc w:val="both"/>
      </w:pPr>
      <w:r w:rsidRPr="006C5E02">
        <w:t xml:space="preserve">Основные </w:t>
      </w:r>
      <w:r w:rsidRPr="006C5E02">
        <w:rPr>
          <w:b/>
        </w:rPr>
        <w:t>задачи</w:t>
      </w:r>
      <w:r w:rsidRPr="006C5E02">
        <w:t xml:space="preserve"> дисциплины </w:t>
      </w:r>
    </w:p>
    <w:p w:rsidR="006C5E02" w:rsidRDefault="006C5E02" w:rsidP="006C5E02">
      <w:pPr>
        <w:ind w:firstLine="709"/>
        <w:jc w:val="both"/>
      </w:pPr>
      <w:r w:rsidRPr="006C5E02">
        <w:t>– формирование у студентов научных зн</w:t>
      </w:r>
      <w:r>
        <w:t xml:space="preserve">аний об основных видах и типах </w:t>
      </w:r>
      <w:r w:rsidRPr="006C5E02">
        <w:t xml:space="preserve">рекреационных ресурсов. </w:t>
      </w:r>
    </w:p>
    <w:p w:rsidR="006C5E02" w:rsidRPr="006C5E02" w:rsidRDefault="006C5E02" w:rsidP="006C5E02">
      <w:pPr>
        <w:ind w:firstLine="709"/>
        <w:jc w:val="both"/>
      </w:pPr>
      <w:r>
        <w:t>- о</w:t>
      </w:r>
      <w:r w:rsidRPr="006C5E02">
        <w:t xml:space="preserve">знакомление обучающихся с особенностями различных рекреационных ресурсов России. </w:t>
      </w:r>
    </w:p>
    <w:p w:rsidR="006C5E02" w:rsidRDefault="006C5E02" w:rsidP="006C5E02">
      <w:pPr>
        <w:ind w:firstLine="709"/>
      </w:pPr>
      <w:r w:rsidRPr="006C5E02">
        <w:t>- обосновать важность и практическую значимость туристско-рекреационной территории как объекта продвижения;</w:t>
      </w:r>
    </w:p>
    <w:p w:rsidR="006C5E02" w:rsidRDefault="006C5E02" w:rsidP="006C5E02">
      <w:pPr>
        <w:ind w:firstLine="709"/>
      </w:pPr>
      <w:r w:rsidRPr="006C5E02">
        <w:t xml:space="preserve"> - выявить роль туристских и рекреационных ресурсов в формировании территориального туристско-рекреационного продукта;</w:t>
      </w:r>
    </w:p>
    <w:p w:rsidR="006C5E02" w:rsidRDefault="006C5E02" w:rsidP="006C5E02">
      <w:pPr>
        <w:ind w:firstLine="709"/>
      </w:pPr>
      <w:r w:rsidRPr="006C5E02">
        <w:t xml:space="preserve"> - продемонстрировать необходимость формирования и продвижения регионального туристского продукта, а также позитивного имиджа региона; </w:t>
      </w:r>
    </w:p>
    <w:p w:rsidR="006C5E02" w:rsidRPr="006C5E02" w:rsidRDefault="006C5E02" w:rsidP="006C5E02">
      <w:pPr>
        <w:ind w:firstLine="709"/>
      </w:pPr>
      <w:r w:rsidRPr="006C5E02">
        <w:t>- показать роль и значение перед</w:t>
      </w:r>
      <w:r>
        <w:t>ового опыта развития гостиничных</w:t>
      </w:r>
      <w:r w:rsidRPr="006C5E02">
        <w:t xml:space="preserve"> и туристско-рекреационных регионов.</w:t>
      </w:r>
    </w:p>
    <w:p w:rsidR="006C5E02" w:rsidRPr="006C5E02" w:rsidRDefault="006C5E02" w:rsidP="006C5E02">
      <w:pPr>
        <w:shd w:val="clear" w:color="auto" w:fill="FFFFFF"/>
        <w:spacing w:line="240" w:lineRule="auto"/>
        <w:ind w:firstLine="709"/>
        <w:jc w:val="both"/>
        <w:rPr>
          <w:color w:val="000000"/>
        </w:rPr>
      </w:pPr>
      <w:r w:rsidRPr="006C5E02">
        <w:rPr>
          <w:color w:val="000000"/>
        </w:rPr>
        <w:t>В результате освоения учебной дисциплины обучающийся должен</w:t>
      </w:r>
    </w:p>
    <w:p w:rsidR="006C5E02" w:rsidRPr="006C5E02" w:rsidRDefault="006C5E02" w:rsidP="006C5E02">
      <w:pPr>
        <w:shd w:val="clear" w:color="auto" w:fill="FFFFFF"/>
        <w:spacing w:line="240" w:lineRule="auto"/>
        <w:jc w:val="both"/>
        <w:rPr>
          <w:color w:val="000000"/>
        </w:rPr>
      </w:pPr>
      <w:r w:rsidRPr="006C5E02">
        <w:rPr>
          <w:b/>
          <w:bCs/>
          <w:color w:val="000000"/>
        </w:rPr>
        <w:t>знать:</w:t>
      </w:r>
    </w:p>
    <w:p w:rsidR="006C5E02" w:rsidRPr="006C5E02" w:rsidRDefault="006C5E02" w:rsidP="006C5E02">
      <w:pPr>
        <w:numPr>
          <w:ilvl w:val="0"/>
          <w:numId w:val="7"/>
        </w:numPr>
        <w:shd w:val="clear" w:color="auto" w:fill="FFFFFF"/>
        <w:spacing w:line="240" w:lineRule="auto"/>
        <w:jc w:val="both"/>
        <w:rPr>
          <w:color w:val="000000"/>
        </w:rPr>
      </w:pPr>
      <w:r w:rsidRPr="006C5E02">
        <w:rPr>
          <w:color w:val="000000"/>
        </w:rPr>
        <w:t>классификацию рекреационных ресурсов различных территорий;</w:t>
      </w:r>
    </w:p>
    <w:p w:rsidR="006C5E02" w:rsidRPr="006C5E02" w:rsidRDefault="006C5E02" w:rsidP="006C5E02">
      <w:pPr>
        <w:numPr>
          <w:ilvl w:val="0"/>
          <w:numId w:val="7"/>
        </w:numPr>
        <w:shd w:val="clear" w:color="auto" w:fill="FFFFFF"/>
        <w:spacing w:line="240" w:lineRule="auto"/>
        <w:jc w:val="both"/>
        <w:rPr>
          <w:color w:val="000000"/>
        </w:rPr>
      </w:pPr>
      <w:r w:rsidRPr="006C5E02">
        <w:rPr>
          <w:color w:val="000000"/>
        </w:rPr>
        <w:t xml:space="preserve">основные понятия рекреационного </w:t>
      </w:r>
      <w:proofErr w:type="spellStart"/>
      <w:r w:rsidRPr="006C5E02">
        <w:rPr>
          <w:color w:val="000000"/>
        </w:rPr>
        <w:t>ресурсоведения</w:t>
      </w:r>
      <w:proofErr w:type="spellEnd"/>
      <w:r w:rsidRPr="006C5E02">
        <w:rPr>
          <w:color w:val="000000"/>
        </w:rPr>
        <w:t>, регионального природопользования и курортологии;</w:t>
      </w:r>
    </w:p>
    <w:p w:rsidR="006C5E02" w:rsidRPr="006C5E02" w:rsidRDefault="006C5E02" w:rsidP="006C5E02">
      <w:pPr>
        <w:numPr>
          <w:ilvl w:val="0"/>
          <w:numId w:val="7"/>
        </w:numPr>
        <w:shd w:val="clear" w:color="auto" w:fill="FFFFFF"/>
        <w:spacing w:line="240" w:lineRule="auto"/>
        <w:jc w:val="both"/>
        <w:rPr>
          <w:color w:val="000000"/>
        </w:rPr>
      </w:pPr>
      <w:r w:rsidRPr="006C5E02">
        <w:rPr>
          <w:color w:val="000000"/>
        </w:rPr>
        <w:t>биоклиматический потенциал и зонирование территорий,</w:t>
      </w:r>
    </w:p>
    <w:p w:rsidR="006C5E02" w:rsidRPr="006C5E02" w:rsidRDefault="006C5E02" w:rsidP="006C5E02">
      <w:pPr>
        <w:numPr>
          <w:ilvl w:val="0"/>
          <w:numId w:val="7"/>
        </w:numPr>
        <w:shd w:val="clear" w:color="auto" w:fill="FFFFFF"/>
        <w:spacing w:line="240" w:lineRule="auto"/>
        <w:jc w:val="both"/>
        <w:rPr>
          <w:color w:val="000000"/>
        </w:rPr>
      </w:pPr>
      <w:r w:rsidRPr="006C5E02">
        <w:rPr>
          <w:color w:val="000000"/>
        </w:rPr>
        <w:t>современные методы оценки состояния и использования природных и бальнеологических лечебных ресурсов, их качественные и количественные параметры;</w:t>
      </w:r>
    </w:p>
    <w:p w:rsidR="006C5E02" w:rsidRPr="006C5E02" w:rsidRDefault="006C5E02" w:rsidP="006C5E02">
      <w:pPr>
        <w:numPr>
          <w:ilvl w:val="0"/>
          <w:numId w:val="7"/>
        </w:numPr>
        <w:shd w:val="clear" w:color="auto" w:fill="FFFFFF"/>
        <w:spacing w:line="240" w:lineRule="auto"/>
        <w:jc w:val="both"/>
        <w:rPr>
          <w:color w:val="000000"/>
        </w:rPr>
      </w:pPr>
      <w:r w:rsidRPr="006C5E02">
        <w:rPr>
          <w:color w:val="000000"/>
        </w:rPr>
        <w:t>систему государственного регулирования курортного дела и охрану природных курортных факторов;</w:t>
      </w:r>
    </w:p>
    <w:p w:rsidR="006C5E02" w:rsidRPr="006C5E02" w:rsidRDefault="006C5E02" w:rsidP="006C5E02">
      <w:pPr>
        <w:numPr>
          <w:ilvl w:val="0"/>
          <w:numId w:val="7"/>
        </w:numPr>
        <w:shd w:val="clear" w:color="auto" w:fill="FFFFFF"/>
        <w:spacing w:line="240" w:lineRule="auto"/>
        <w:jc w:val="both"/>
        <w:rPr>
          <w:color w:val="000000"/>
        </w:rPr>
      </w:pPr>
      <w:r w:rsidRPr="006C5E02">
        <w:rPr>
          <w:color w:val="000000"/>
        </w:rPr>
        <w:t>географию, классификацию и современные тенденции в развитии российских и зарубежных курортов;</w:t>
      </w:r>
    </w:p>
    <w:p w:rsidR="006C5E02" w:rsidRPr="006C5E02" w:rsidRDefault="006C5E02" w:rsidP="006C5E02">
      <w:pPr>
        <w:numPr>
          <w:ilvl w:val="0"/>
          <w:numId w:val="7"/>
        </w:numPr>
        <w:shd w:val="clear" w:color="auto" w:fill="FFFFFF"/>
        <w:spacing w:line="240" w:lineRule="auto"/>
        <w:jc w:val="both"/>
        <w:rPr>
          <w:color w:val="000000"/>
        </w:rPr>
      </w:pPr>
      <w:r w:rsidRPr="006C5E02">
        <w:rPr>
          <w:color w:val="000000"/>
        </w:rPr>
        <w:t>состояние инфраструктуры и  перспективы развития санаторно-курортной отрасли России;</w:t>
      </w:r>
    </w:p>
    <w:p w:rsidR="006C5E02" w:rsidRPr="006C5E02" w:rsidRDefault="006C5E02" w:rsidP="006C5E02">
      <w:pPr>
        <w:numPr>
          <w:ilvl w:val="0"/>
          <w:numId w:val="7"/>
        </w:numPr>
        <w:shd w:val="clear" w:color="auto" w:fill="FFFFFF"/>
        <w:spacing w:line="240" w:lineRule="auto"/>
        <w:jc w:val="both"/>
        <w:rPr>
          <w:color w:val="000000"/>
        </w:rPr>
      </w:pPr>
      <w:r w:rsidRPr="006C5E02">
        <w:rPr>
          <w:color w:val="000000"/>
        </w:rPr>
        <w:t>принципы и параметры организации санаторно-курортного лечения в условиях рекреационных учреждений;</w:t>
      </w:r>
    </w:p>
    <w:p w:rsidR="006C5E02" w:rsidRPr="006C5E02" w:rsidRDefault="006C5E02" w:rsidP="006C5E02">
      <w:pPr>
        <w:numPr>
          <w:ilvl w:val="0"/>
          <w:numId w:val="7"/>
        </w:numPr>
        <w:shd w:val="clear" w:color="auto" w:fill="FFFFFF"/>
        <w:spacing w:line="240" w:lineRule="auto"/>
        <w:jc w:val="both"/>
        <w:rPr>
          <w:color w:val="000000"/>
        </w:rPr>
      </w:pPr>
      <w:r w:rsidRPr="006C5E02">
        <w:rPr>
          <w:color w:val="000000"/>
        </w:rPr>
        <w:t>разновидности лечебных и рекреационных услуг, предлагаемых в санаторно-курортной практике;</w:t>
      </w:r>
    </w:p>
    <w:p w:rsidR="006C5E02" w:rsidRPr="006C5E02" w:rsidRDefault="006C5E02" w:rsidP="006C5E02">
      <w:pPr>
        <w:shd w:val="clear" w:color="auto" w:fill="FFFFFF"/>
        <w:spacing w:line="240" w:lineRule="auto"/>
        <w:jc w:val="both"/>
        <w:rPr>
          <w:b/>
          <w:bCs/>
          <w:color w:val="000000"/>
        </w:rPr>
      </w:pPr>
    </w:p>
    <w:p w:rsidR="006C5E02" w:rsidRPr="006C5E02" w:rsidRDefault="006C5E02" w:rsidP="006C5E02">
      <w:pPr>
        <w:shd w:val="clear" w:color="auto" w:fill="FFFFFF"/>
        <w:spacing w:line="240" w:lineRule="auto"/>
        <w:jc w:val="both"/>
        <w:rPr>
          <w:color w:val="000000"/>
        </w:rPr>
      </w:pPr>
      <w:r w:rsidRPr="006C5E02">
        <w:rPr>
          <w:b/>
          <w:bCs/>
          <w:color w:val="000000"/>
        </w:rPr>
        <w:t>уметь:</w:t>
      </w:r>
    </w:p>
    <w:p w:rsidR="006C5E02" w:rsidRPr="006C5E02" w:rsidRDefault="006C5E02" w:rsidP="006C5E02">
      <w:pPr>
        <w:numPr>
          <w:ilvl w:val="0"/>
          <w:numId w:val="8"/>
        </w:numPr>
        <w:shd w:val="clear" w:color="auto" w:fill="FFFFFF"/>
        <w:spacing w:line="240" w:lineRule="auto"/>
        <w:jc w:val="both"/>
        <w:rPr>
          <w:color w:val="000000"/>
        </w:rPr>
      </w:pPr>
      <w:r w:rsidRPr="006C5E02">
        <w:rPr>
          <w:color w:val="000000"/>
        </w:rPr>
        <w:t>выявлять и оценивать рекреационные ресурсы различных территорий;</w:t>
      </w:r>
    </w:p>
    <w:p w:rsidR="006C5E02" w:rsidRPr="006C5E02" w:rsidRDefault="006C5E02" w:rsidP="006C5E02">
      <w:pPr>
        <w:numPr>
          <w:ilvl w:val="0"/>
          <w:numId w:val="8"/>
        </w:numPr>
        <w:shd w:val="clear" w:color="auto" w:fill="FFFFFF"/>
        <w:spacing w:line="240" w:lineRule="auto"/>
        <w:jc w:val="both"/>
        <w:rPr>
          <w:color w:val="000000"/>
        </w:rPr>
      </w:pPr>
      <w:r w:rsidRPr="006C5E02">
        <w:rPr>
          <w:color w:val="000000"/>
        </w:rPr>
        <w:t>анализировать курортологический потенциал регионов и степень его использования;</w:t>
      </w:r>
    </w:p>
    <w:p w:rsidR="006C5E02" w:rsidRPr="006C5E02" w:rsidRDefault="006C5E02" w:rsidP="006C5E02">
      <w:pPr>
        <w:numPr>
          <w:ilvl w:val="0"/>
          <w:numId w:val="8"/>
        </w:numPr>
        <w:shd w:val="clear" w:color="auto" w:fill="FFFFFF"/>
        <w:spacing w:line="240" w:lineRule="auto"/>
        <w:jc w:val="both"/>
        <w:rPr>
          <w:color w:val="000000"/>
        </w:rPr>
      </w:pPr>
      <w:r w:rsidRPr="006C5E02">
        <w:rPr>
          <w:color w:val="000000"/>
        </w:rPr>
        <w:t>характеризовать природные лечебные факторы различных курортных регионов России и зарубежных стран;</w:t>
      </w:r>
    </w:p>
    <w:p w:rsidR="006C5E02" w:rsidRPr="006C5E02" w:rsidRDefault="006C5E02" w:rsidP="006C5E02">
      <w:pPr>
        <w:numPr>
          <w:ilvl w:val="0"/>
          <w:numId w:val="8"/>
        </w:numPr>
        <w:shd w:val="clear" w:color="auto" w:fill="FFFFFF"/>
        <w:spacing w:line="240" w:lineRule="auto"/>
        <w:jc w:val="both"/>
        <w:rPr>
          <w:color w:val="000000"/>
        </w:rPr>
      </w:pPr>
      <w:r w:rsidRPr="006C5E02">
        <w:rPr>
          <w:color w:val="000000"/>
        </w:rPr>
        <w:t>предоставлять рекомендации по  использованию рекреационных ресурсов в туристской деятельности;</w:t>
      </w:r>
    </w:p>
    <w:p w:rsidR="006C5E02" w:rsidRPr="006C5E02" w:rsidRDefault="006C5E02" w:rsidP="006C5E02">
      <w:pPr>
        <w:numPr>
          <w:ilvl w:val="0"/>
          <w:numId w:val="8"/>
        </w:numPr>
        <w:shd w:val="clear" w:color="auto" w:fill="FFFFFF"/>
        <w:spacing w:line="240" w:lineRule="auto"/>
        <w:jc w:val="both"/>
        <w:rPr>
          <w:color w:val="000000"/>
        </w:rPr>
      </w:pPr>
      <w:r w:rsidRPr="006C5E02">
        <w:rPr>
          <w:color w:val="000000"/>
        </w:rPr>
        <w:t>формировать турпродукт с учетом туристско-рекреационного потенциала территории и новых оздоровительных технологий;</w:t>
      </w:r>
    </w:p>
    <w:p w:rsidR="006C5E02" w:rsidRPr="006C5E02" w:rsidRDefault="006C5E02" w:rsidP="006C5E02">
      <w:pPr>
        <w:numPr>
          <w:ilvl w:val="0"/>
          <w:numId w:val="8"/>
        </w:numPr>
        <w:shd w:val="clear" w:color="auto" w:fill="FFFFFF"/>
        <w:spacing w:line="240" w:lineRule="auto"/>
        <w:jc w:val="both"/>
        <w:rPr>
          <w:color w:val="000000"/>
        </w:rPr>
      </w:pPr>
      <w:r w:rsidRPr="006C5E02">
        <w:rPr>
          <w:color w:val="000000"/>
        </w:rPr>
        <w:t>подбирать лечебно-оздоровительные учреждения в зависимости от диагноза и туристско-рекреационных потребностей клиента;</w:t>
      </w:r>
    </w:p>
    <w:p w:rsidR="006C5E02" w:rsidRPr="006C5E02" w:rsidRDefault="006C5E02" w:rsidP="006C5E02">
      <w:pPr>
        <w:numPr>
          <w:ilvl w:val="0"/>
          <w:numId w:val="8"/>
        </w:numPr>
        <w:shd w:val="clear" w:color="auto" w:fill="FFFFFF"/>
        <w:spacing w:line="240" w:lineRule="auto"/>
        <w:ind w:right="20"/>
        <w:jc w:val="both"/>
        <w:rPr>
          <w:color w:val="000000"/>
        </w:rPr>
      </w:pPr>
      <w:r w:rsidRPr="006C5E02">
        <w:rPr>
          <w:color w:val="000000"/>
        </w:rPr>
        <w:t>анализировать проблемы использования, пути преодоления дефицита рекреационных ресурсов;</w:t>
      </w:r>
    </w:p>
    <w:p w:rsidR="006C5E02" w:rsidRPr="006C5E02" w:rsidRDefault="006C5E02" w:rsidP="006C5E02">
      <w:pPr>
        <w:numPr>
          <w:ilvl w:val="0"/>
          <w:numId w:val="8"/>
        </w:numPr>
        <w:shd w:val="clear" w:color="auto" w:fill="FFFFFF"/>
        <w:spacing w:line="240" w:lineRule="auto"/>
        <w:ind w:right="20"/>
        <w:jc w:val="both"/>
        <w:rPr>
          <w:color w:val="000000"/>
        </w:rPr>
      </w:pPr>
      <w:r w:rsidRPr="006C5E02">
        <w:rPr>
          <w:color w:val="000000"/>
        </w:rPr>
        <w:t>систематизировать туристские ресурсы региона, составлять баз данных туристско-рекреационного потенциала территории;</w:t>
      </w:r>
    </w:p>
    <w:p w:rsidR="006C5E02" w:rsidRPr="006C5E02" w:rsidRDefault="006C5E02" w:rsidP="006C5E02">
      <w:pPr>
        <w:numPr>
          <w:ilvl w:val="0"/>
          <w:numId w:val="8"/>
        </w:numPr>
        <w:shd w:val="clear" w:color="auto" w:fill="FFFFFF"/>
        <w:spacing w:line="240" w:lineRule="auto"/>
        <w:ind w:right="20"/>
        <w:jc w:val="both"/>
        <w:rPr>
          <w:color w:val="000000"/>
        </w:rPr>
      </w:pPr>
      <w:r w:rsidRPr="006C5E02">
        <w:rPr>
          <w:color w:val="000000"/>
        </w:rPr>
        <w:t>определять функциональности территорий на основе комплексной оценки туристских ресурсов.</w:t>
      </w:r>
    </w:p>
    <w:p w:rsidR="00740C5A" w:rsidRPr="006C5E02" w:rsidRDefault="00740C5A" w:rsidP="0060773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6C5E02" w:rsidRPr="006C5E02" w:rsidRDefault="006C5E02" w:rsidP="006C5E02">
      <w:pPr>
        <w:ind w:firstLine="567"/>
        <w:contextualSpacing/>
        <w:jc w:val="both"/>
      </w:pPr>
      <w:r w:rsidRPr="006C5E02">
        <w:t>Учебная дисциплина направлена на формирование следующих общих компетенций:</w:t>
      </w:r>
    </w:p>
    <w:p w:rsidR="00AB7676" w:rsidRDefault="00AB7676" w:rsidP="00740C5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5"/>
        <w:jc w:val="both"/>
        <w:rPr>
          <w:b/>
        </w:rPr>
      </w:pPr>
    </w:p>
    <w:tbl>
      <w:tblPr>
        <w:tblW w:w="10879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79"/>
        <w:gridCol w:w="9400"/>
      </w:tblGrid>
      <w:tr w:rsidR="00084D00" w:rsidRPr="006C5E02" w:rsidTr="00AB7676"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jc w:val="center"/>
              <w:rPr>
                <w:color w:val="000000"/>
              </w:rPr>
            </w:pPr>
            <w:r w:rsidRPr="006C5E02">
              <w:rPr>
                <w:b/>
                <w:bCs/>
                <w:color w:val="000000"/>
              </w:rPr>
              <w:t>Код</w:t>
            </w:r>
          </w:p>
        </w:tc>
        <w:tc>
          <w:tcPr>
            <w:tcW w:w="9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jc w:val="center"/>
              <w:rPr>
                <w:color w:val="000000"/>
              </w:rPr>
            </w:pPr>
            <w:r w:rsidRPr="006C5E02">
              <w:rPr>
                <w:b/>
                <w:bCs/>
                <w:color w:val="000000"/>
              </w:rPr>
              <w:t>Наименование результата обучения</w:t>
            </w:r>
          </w:p>
        </w:tc>
      </w:tr>
      <w:tr w:rsidR="00084D00" w:rsidRPr="006C5E02" w:rsidTr="00AB7676"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rPr>
                <w:color w:val="000000"/>
              </w:rPr>
            </w:pPr>
            <w:r w:rsidRPr="006C5E02">
              <w:rPr>
                <w:color w:val="000000"/>
              </w:rPr>
              <w:t>OK 1.</w:t>
            </w:r>
          </w:p>
        </w:tc>
        <w:tc>
          <w:tcPr>
            <w:tcW w:w="9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jc w:val="both"/>
              <w:rPr>
                <w:color w:val="000000"/>
              </w:rPr>
            </w:pPr>
            <w:r w:rsidRPr="006C5E02">
              <w:rPr>
                <w:color w:val="000000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084D00" w:rsidRPr="006C5E02" w:rsidTr="00AB7676"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rPr>
                <w:color w:val="000000"/>
              </w:rPr>
            </w:pPr>
            <w:r w:rsidRPr="006C5E02">
              <w:rPr>
                <w:color w:val="000000"/>
              </w:rPr>
              <w:t>ОК 2.</w:t>
            </w:r>
          </w:p>
        </w:tc>
        <w:tc>
          <w:tcPr>
            <w:tcW w:w="9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jc w:val="both"/>
              <w:rPr>
                <w:color w:val="000000"/>
              </w:rPr>
            </w:pPr>
            <w:r w:rsidRPr="006C5E02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084D00" w:rsidRPr="006C5E02" w:rsidTr="00AB7676"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rPr>
                <w:color w:val="000000"/>
              </w:rPr>
            </w:pPr>
            <w:r w:rsidRPr="006C5E02">
              <w:rPr>
                <w:color w:val="000000"/>
              </w:rPr>
              <w:t>ОК 3.</w:t>
            </w:r>
          </w:p>
        </w:tc>
        <w:tc>
          <w:tcPr>
            <w:tcW w:w="9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jc w:val="both"/>
              <w:rPr>
                <w:color w:val="000000"/>
              </w:rPr>
            </w:pPr>
            <w:r w:rsidRPr="006C5E02">
              <w:rPr>
                <w:color w:val="000000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084D00" w:rsidRPr="006C5E02" w:rsidTr="00AB7676"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rPr>
                <w:color w:val="000000"/>
              </w:rPr>
            </w:pPr>
            <w:r w:rsidRPr="006C5E02">
              <w:rPr>
                <w:color w:val="000000"/>
              </w:rPr>
              <w:t>ОК 4.</w:t>
            </w:r>
          </w:p>
        </w:tc>
        <w:tc>
          <w:tcPr>
            <w:tcW w:w="9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jc w:val="both"/>
              <w:rPr>
                <w:color w:val="000000"/>
              </w:rPr>
            </w:pPr>
            <w:r w:rsidRPr="006C5E02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084D00" w:rsidRPr="006C5E02" w:rsidTr="00AB7676"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jc w:val="both"/>
              <w:rPr>
                <w:color w:val="000000"/>
              </w:rPr>
            </w:pPr>
            <w:r w:rsidRPr="006C5E02">
              <w:rPr>
                <w:color w:val="000000"/>
              </w:rPr>
              <w:t>ОК 5.</w:t>
            </w:r>
          </w:p>
        </w:tc>
        <w:tc>
          <w:tcPr>
            <w:tcW w:w="9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jc w:val="both"/>
              <w:rPr>
                <w:color w:val="000000"/>
              </w:rPr>
            </w:pPr>
            <w:r w:rsidRPr="006C5E02">
              <w:rPr>
                <w:color w:val="000000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084D00" w:rsidRPr="006C5E02" w:rsidTr="00AB7676"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jc w:val="both"/>
              <w:rPr>
                <w:color w:val="000000"/>
              </w:rPr>
            </w:pPr>
            <w:r w:rsidRPr="006C5E02">
              <w:rPr>
                <w:color w:val="000000"/>
              </w:rPr>
              <w:t>ОК 6.</w:t>
            </w:r>
          </w:p>
        </w:tc>
        <w:tc>
          <w:tcPr>
            <w:tcW w:w="9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jc w:val="both"/>
              <w:rPr>
                <w:color w:val="000000"/>
              </w:rPr>
            </w:pPr>
            <w:r w:rsidRPr="006C5E02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084D00" w:rsidRPr="006C5E02" w:rsidTr="00AB7676"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jc w:val="both"/>
              <w:rPr>
                <w:color w:val="000000"/>
              </w:rPr>
            </w:pPr>
            <w:r w:rsidRPr="006C5E02">
              <w:rPr>
                <w:color w:val="000000"/>
              </w:rPr>
              <w:t>ОК 7.</w:t>
            </w:r>
          </w:p>
        </w:tc>
        <w:tc>
          <w:tcPr>
            <w:tcW w:w="9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jc w:val="both"/>
              <w:rPr>
                <w:color w:val="000000"/>
              </w:rPr>
            </w:pPr>
            <w:r w:rsidRPr="006C5E02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</w:t>
            </w:r>
          </w:p>
        </w:tc>
      </w:tr>
      <w:tr w:rsidR="00084D00" w:rsidRPr="006C5E02" w:rsidTr="00AB7676"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jc w:val="both"/>
              <w:rPr>
                <w:color w:val="000000"/>
              </w:rPr>
            </w:pPr>
            <w:r w:rsidRPr="006C5E02">
              <w:rPr>
                <w:color w:val="000000"/>
              </w:rPr>
              <w:t>ОК 8.</w:t>
            </w:r>
          </w:p>
        </w:tc>
        <w:tc>
          <w:tcPr>
            <w:tcW w:w="9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jc w:val="both"/>
              <w:rPr>
                <w:color w:val="000000"/>
              </w:rPr>
            </w:pPr>
            <w:r w:rsidRPr="006C5E02">
              <w:rPr>
                <w:color w:val="000000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 </w:t>
            </w:r>
            <w:proofErr w:type="spellStart"/>
            <w:r w:rsidRPr="006C5E02">
              <w:rPr>
                <w:color w:val="000000"/>
              </w:rPr>
              <w:t>ие</w:t>
            </w:r>
            <w:proofErr w:type="spellEnd"/>
            <w:r w:rsidRPr="006C5E02">
              <w:rPr>
                <w:color w:val="000000"/>
              </w:rPr>
              <w:t xml:space="preserve"> квалификации</w:t>
            </w:r>
          </w:p>
        </w:tc>
      </w:tr>
      <w:tr w:rsidR="00084D00" w:rsidRPr="006C5E02" w:rsidTr="00AB7676"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jc w:val="both"/>
              <w:rPr>
                <w:color w:val="000000"/>
              </w:rPr>
            </w:pPr>
            <w:r w:rsidRPr="006C5E02">
              <w:rPr>
                <w:color w:val="000000"/>
              </w:rPr>
              <w:t>ОК 9.</w:t>
            </w:r>
          </w:p>
        </w:tc>
        <w:tc>
          <w:tcPr>
            <w:tcW w:w="9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jc w:val="both"/>
              <w:rPr>
                <w:color w:val="000000"/>
              </w:rPr>
            </w:pPr>
            <w:r w:rsidRPr="006C5E02">
              <w:rPr>
                <w:color w:val="000000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084D00" w:rsidRPr="006C5E02" w:rsidTr="00AB7676">
        <w:tc>
          <w:tcPr>
            <w:tcW w:w="1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jc w:val="both"/>
              <w:rPr>
                <w:color w:val="000000"/>
              </w:rPr>
            </w:pPr>
            <w:r w:rsidRPr="006C5E02">
              <w:rPr>
                <w:color w:val="000000"/>
              </w:rPr>
              <w:t>OK 10.</w:t>
            </w:r>
          </w:p>
        </w:tc>
        <w:tc>
          <w:tcPr>
            <w:tcW w:w="9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84D00" w:rsidRPr="006C5E02" w:rsidRDefault="00084D00" w:rsidP="004D5119">
            <w:pPr>
              <w:spacing w:line="240" w:lineRule="auto"/>
              <w:jc w:val="both"/>
              <w:rPr>
                <w:color w:val="000000"/>
              </w:rPr>
            </w:pPr>
            <w:r w:rsidRPr="006C5E02">
              <w:rPr>
                <w:color w:val="000000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084D00" w:rsidRDefault="00084D00" w:rsidP="00740C5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5"/>
        <w:jc w:val="both"/>
        <w:rPr>
          <w:b/>
        </w:rPr>
      </w:pPr>
    </w:p>
    <w:p w:rsidR="00740C5A" w:rsidRDefault="00740C5A" w:rsidP="006C5E0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5"/>
        <w:jc w:val="both"/>
      </w:pPr>
      <w:r>
        <w:t xml:space="preserve"> </w:t>
      </w:r>
      <w:r>
        <w:tab/>
      </w:r>
    </w:p>
    <w:p w:rsidR="00740C5A" w:rsidRDefault="00740C5A" w:rsidP="00740C5A">
      <w:pPr>
        <w:pStyle w:val="1"/>
      </w:pPr>
    </w:p>
    <w:p w:rsidR="00740C5A" w:rsidRDefault="00740C5A" w:rsidP="00740C5A">
      <w:pPr>
        <w:pStyle w:val="1"/>
      </w:pPr>
    </w:p>
    <w:p w:rsidR="00740C5A" w:rsidRDefault="00740C5A" w:rsidP="00740C5A">
      <w:pPr>
        <w:pStyle w:val="1"/>
      </w:pPr>
    </w:p>
    <w:p w:rsidR="006C5E02" w:rsidRPr="006C5E02" w:rsidRDefault="006C5E02" w:rsidP="006C5E02">
      <w:pPr>
        <w:suppressAutoHyphens/>
        <w:spacing w:line="240" w:lineRule="auto"/>
        <w:ind w:firstLine="770"/>
        <w:jc w:val="center"/>
        <w:rPr>
          <w:b/>
          <w:bCs/>
          <w:sz w:val="28"/>
        </w:rPr>
      </w:pPr>
      <w:r w:rsidRPr="006C5E02">
        <w:rPr>
          <w:b/>
          <w:bCs/>
          <w:sz w:val="28"/>
        </w:rPr>
        <w:t>2.СТРУКТУРА И СОДЕРЖАНИЕ УЧЕБНОЙ ДИСЦИПЛИНЫ</w:t>
      </w:r>
    </w:p>
    <w:p w:rsidR="006C5E02" w:rsidRPr="006C5E02" w:rsidRDefault="006C5E02" w:rsidP="006C5E02">
      <w:pPr>
        <w:suppressAutoHyphens/>
        <w:spacing w:line="240" w:lineRule="auto"/>
        <w:ind w:firstLine="770"/>
        <w:jc w:val="center"/>
        <w:rPr>
          <w:b/>
          <w:bCs/>
        </w:rPr>
      </w:pPr>
    </w:p>
    <w:p w:rsidR="006C5E02" w:rsidRPr="006C5E02" w:rsidRDefault="006C5E02" w:rsidP="006C5E02">
      <w:pPr>
        <w:suppressAutoHyphens/>
        <w:spacing w:line="240" w:lineRule="auto"/>
        <w:ind w:firstLine="770"/>
        <w:jc w:val="center"/>
        <w:rPr>
          <w:b/>
          <w:bCs/>
        </w:rPr>
      </w:pPr>
      <w:r w:rsidRPr="006C5E02">
        <w:rPr>
          <w:b/>
          <w:bCs/>
        </w:rPr>
        <w:t>2.1. Объем учебной дисциплины и виды учебной работы</w:t>
      </w:r>
    </w:p>
    <w:p w:rsidR="006C5E02" w:rsidRPr="006C5E02" w:rsidRDefault="006C5E02" w:rsidP="006C5E02">
      <w:pPr>
        <w:suppressAutoHyphens/>
        <w:spacing w:line="240" w:lineRule="auto"/>
        <w:ind w:firstLine="770"/>
        <w:jc w:val="both"/>
        <w:rPr>
          <w:b/>
          <w:bCs/>
        </w:rPr>
      </w:pPr>
    </w:p>
    <w:tbl>
      <w:tblPr>
        <w:tblW w:w="9322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</w:tblGrid>
      <w:tr w:rsidR="006C5E02" w:rsidRPr="006C5E02" w:rsidTr="006C5E02">
        <w:trPr>
          <w:trHeight w:val="538"/>
          <w:jc w:val="center"/>
        </w:trPr>
        <w:tc>
          <w:tcPr>
            <w:tcW w:w="6912" w:type="dxa"/>
          </w:tcPr>
          <w:p w:rsidR="006C5E02" w:rsidRPr="006C5E02" w:rsidRDefault="006C5E02" w:rsidP="006C5E02">
            <w:pPr>
              <w:spacing w:after="200"/>
              <w:jc w:val="center"/>
              <w:rPr>
                <w:b/>
              </w:rPr>
            </w:pPr>
            <w:r w:rsidRPr="006C5E02">
              <w:rPr>
                <w:b/>
              </w:rPr>
              <w:t>Вид учебной работы</w:t>
            </w:r>
          </w:p>
        </w:tc>
        <w:tc>
          <w:tcPr>
            <w:tcW w:w="2410" w:type="dxa"/>
          </w:tcPr>
          <w:p w:rsidR="006C5E02" w:rsidRPr="006C5E02" w:rsidRDefault="006C5E02" w:rsidP="006C5E02">
            <w:pPr>
              <w:spacing w:after="200"/>
              <w:jc w:val="center"/>
              <w:rPr>
                <w:b/>
              </w:rPr>
            </w:pPr>
            <w:r w:rsidRPr="006C5E02">
              <w:rPr>
                <w:b/>
              </w:rPr>
              <w:t>Объём часов</w:t>
            </w:r>
          </w:p>
        </w:tc>
      </w:tr>
      <w:tr w:rsidR="006C5E02" w:rsidRPr="006C5E02" w:rsidTr="006C5E02">
        <w:trPr>
          <w:trHeight w:val="285"/>
          <w:jc w:val="center"/>
        </w:trPr>
        <w:tc>
          <w:tcPr>
            <w:tcW w:w="6912" w:type="dxa"/>
          </w:tcPr>
          <w:p w:rsidR="006C5E02" w:rsidRPr="006C5E02" w:rsidRDefault="006C5E02" w:rsidP="006C5E02">
            <w:pPr>
              <w:spacing w:after="200"/>
              <w:rPr>
                <w:b/>
              </w:rPr>
            </w:pPr>
            <w:r w:rsidRPr="006C5E02">
              <w:rPr>
                <w:b/>
              </w:rPr>
              <w:t>Объем образовательной программы</w:t>
            </w:r>
          </w:p>
        </w:tc>
        <w:tc>
          <w:tcPr>
            <w:tcW w:w="2410" w:type="dxa"/>
          </w:tcPr>
          <w:p w:rsidR="006C5E02" w:rsidRPr="006C5E02" w:rsidRDefault="006C5E02" w:rsidP="006C5E02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6C5E02" w:rsidRPr="006C5E02" w:rsidTr="006C5E02">
        <w:trPr>
          <w:jc w:val="center"/>
        </w:trPr>
        <w:tc>
          <w:tcPr>
            <w:tcW w:w="6912" w:type="dxa"/>
          </w:tcPr>
          <w:p w:rsidR="006C5E02" w:rsidRPr="006C5E02" w:rsidRDefault="006C5E02" w:rsidP="006C5E02">
            <w:pPr>
              <w:spacing w:after="200"/>
              <w:jc w:val="both"/>
              <w:rPr>
                <w:b/>
              </w:rPr>
            </w:pPr>
            <w:r w:rsidRPr="006C5E02">
              <w:rPr>
                <w:b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</w:tcPr>
          <w:p w:rsidR="006C5E02" w:rsidRPr="006C5E02" w:rsidRDefault="002D3A6D" w:rsidP="006C5E02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6C5E02" w:rsidRPr="006C5E02" w:rsidTr="006C5E02">
        <w:trPr>
          <w:jc w:val="center"/>
        </w:trPr>
        <w:tc>
          <w:tcPr>
            <w:tcW w:w="6912" w:type="dxa"/>
          </w:tcPr>
          <w:p w:rsidR="006C5E02" w:rsidRPr="006C5E02" w:rsidRDefault="006C5E02" w:rsidP="006C5E02">
            <w:pPr>
              <w:spacing w:after="200"/>
              <w:jc w:val="both"/>
            </w:pPr>
            <w:r w:rsidRPr="006C5E02">
              <w:t>в том числе:</w:t>
            </w:r>
          </w:p>
        </w:tc>
        <w:tc>
          <w:tcPr>
            <w:tcW w:w="2410" w:type="dxa"/>
          </w:tcPr>
          <w:p w:rsidR="006C5E02" w:rsidRPr="006C5E02" w:rsidRDefault="006C5E02" w:rsidP="006C5E02">
            <w:pPr>
              <w:spacing w:after="200"/>
              <w:jc w:val="center"/>
              <w:rPr>
                <w:sz w:val="28"/>
                <w:szCs w:val="28"/>
              </w:rPr>
            </w:pPr>
          </w:p>
        </w:tc>
      </w:tr>
      <w:tr w:rsidR="006C5E02" w:rsidRPr="006C5E02" w:rsidTr="006C5E02">
        <w:trPr>
          <w:jc w:val="center"/>
        </w:trPr>
        <w:tc>
          <w:tcPr>
            <w:tcW w:w="6912" w:type="dxa"/>
          </w:tcPr>
          <w:p w:rsidR="006C5E02" w:rsidRPr="006C5E02" w:rsidRDefault="006C5E02" w:rsidP="006C5E02">
            <w:pPr>
              <w:spacing w:after="200"/>
              <w:jc w:val="both"/>
            </w:pPr>
            <w:r w:rsidRPr="006C5E02">
              <w:t>теоретическое обучение</w:t>
            </w:r>
          </w:p>
        </w:tc>
        <w:tc>
          <w:tcPr>
            <w:tcW w:w="2410" w:type="dxa"/>
          </w:tcPr>
          <w:p w:rsidR="006C5E02" w:rsidRPr="006C5E02" w:rsidRDefault="002D3A6D" w:rsidP="006C5E02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6C5E02" w:rsidRPr="006C5E02" w:rsidTr="006C5E02">
        <w:trPr>
          <w:jc w:val="center"/>
        </w:trPr>
        <w:tc>
          <w:tcPr>
            <w:tcW w:w="6912" w:type="dxa"/>
          </w:tcPr>
          <w:p w:rsidR="006C5E02" w:rsidRPr="006C5E02" w:rsidRDefault="006C5E02" w:rsidP="006C5E02">
            <w:pPr>
              <w:spacing w:after="200"/>
            </w:pPr>
            <w:r w:rsidRPr="006C5E02">
              <w:t xml:space="preserve"> практические занятия</w:t>
            </w:r>
          </w:p>
        </w:tc>
        <w:tc>
          <w:tcPr>
            <w:tcW w:w="2410" w:type="dxa"/>
          </w:tcPr>
          <w:p w:rsidR="006C5E02" w:rsidRPr="006C5E02" w:rsidRDefault="002D3A6D" w:rsidP="006C5E02">
            <w:pPr>
              <w:spacing w:after="20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6C5E02" w:rsidRPr="006C5E02" w:rsidTr="006C5E02">
        <w:trPr>
          <w:jc w:val="center"/>
        </w:trPr>
        <w:tc>
          <w:tcPr>
            <w:tcW w:w="6912" w:type="dxa"/>
          </w:tcPr>
          <w:p w:rsidR="006C5E02" w:rsidRPr="006C5E02" w:rsidRDefault="006C5E02" w:rsidP="006C5E02">
            <w:pPr>
              <w:spacing w:after="200"/>
            </w:pPr>
            <w:r w:rsidRPr="006C5E02">
              <w:t xml:space="preserve"> контрольные работы</w:t>
            </w:r>
          </w:p>
        </w:tc>
        <w:tc>
          <w:tcPr>
            <w:tcW w:w="2410" w:type="dxa"/>
          </w:tcPr>
          <w:p w:rsidR="006C5E02" w:rsidRPr="006C5E02" w:rsidRDefault="006C5E02" w:rsidP="006C5E02">
            <w:pPr>
              <w:spacing w:after="200"/>
              <w:jc w:val="center"/>
              <w:rPr>
                <w:sz w:val="28"/>
                <w:szCs w:val="28"/>
              </w:rPr>
            </w:pPr>
          </w:p>
        </w:tc>
      </w:tr>
      <w:tr w:rsidR="006C5E02" w:rsidRPr="006C5E02" w:rsidTr="006C5E02">
        <w:trPr>
          <w:jc w:val="center"/>
        </w:trPr>
        <w:tc>
          <w:tcPr>
            <w:tcW w:w="6912" w:type="dxa"/>
          </w:tcPr>
          <w:p w:rsidR="006C5E02" w:rsidRPr="006C5E02" w:rsidRDefault="006C5E02" w:rsidP="006C5E02">
            <w:pPr>
              <w:spacing w:after="200"/>
              <w:jc w:val="both"/>
              <w:rPr>
                <w:b/>
              </w:rPr>
            </w:pPr>
            <w:r w:rsidRPr="006C5E02">
              <w:rPr>
                <w:b/>
              </w:rPr>
              <w:t xml:space="preserve">Самостоятельная работа обучающегося </w:t>
            </w:r>
          </w:p>
        </w:tc>
        <w:tc>
          <w:tcPr>
            <w:tcW w:w="2410" w:type="dxa"/>
          </w:tcPr>
          <w:p w:rsidR="006C5E02" w:rsidRPr="006C5E02" w:rsidRDefault="006C5E02" w:rsidP="006C5E02">
            <w:pPr>
              <w:spacing w:after="200"/>
              <w:jc w:val="center"/>
              <w:rPr>
                <w:sz w:val="28"/>
                <w:szCs w:val="28"/>
              </w:rPr>
            </w:pPr>
            <w:r w:rsidRPr="006C5E02">
              <w:rPr>
                <w:sz w:val="28"/>
                <w:szCs w:val="28"/>
              </w:rPr>
              <w:t>2</w:t>
            </w:r>
          </w:p>
        </w:tc>
      </w:tr>
      <w:tr w:rsidR="006C5E02" w:rsidRPr="006C5E02" w:rsidTr="006C5E02">
        <w:trPr>
          <w:jc w:val="center"/>
        </w:trPr>
        <w:tc>
          <w:tcPr>
            <w:tcW w:w="6912" w:type="dxa"/>
            <w:tcBorders>
              <w:right w:val="single" w:sz="4" w:space="0" w:color="auto"/>
            </w:tcBorders>
          </w:tcPr>
          <w:p w:rsidR="006C5E02" w:rsidRPr="006C5E02" w:rsidRDefault="006C5E02" w:rsidP="006C5E02">
            <w:pPr>
              <w:spacing w:after="200"/>
              <w:rPr>
                <w:b/>
              </w:rPr>
            </w:pPr>
            <w:r w:rsidRPr="006C5E02">
              <w:rPr>
                <w:b/>
              </w:rPr>
              <w:t>Промежуточная аттестация в форме ЭКЗАМЕНА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6C5E02" w:rsidRPr="006C5E02" w:rsidRDefault="006C5E02" w:rsidP="006C5E02">
            <w:pPr>
              <w:spacing w:after="200"/>
              <w:ind w:left="177"/>
              <w:jc w:val="center"/>
              <w:rPr>
                <w:sz w:val="28"/>
                <w:szCs w:val="28"/>
              </w:rPr>
            </w:pPr>
          </w:p>
        </w:tc>
      </w:tr>
    </w:tbl>
    <w:p w:rsidR="006C5E02" w:rsidRPr="006C5E02" w:rsidRDefault="006C5E02" w:rsidP="006C5E02">
      <w:pPr>
        <w:spacing w:line="240" w:lineRule="auto"/>
        <w:jc w:val="both"/>
        <w:rPr>
          <w:sz w:val="28"/>
          <w:szCs w:val="28"/>
        </w:rPr>
      </w:pPr>
    </w:p>
    <w:p w:rsidR="006C5E02" w:rsidRPr="006C5E02" w:rsidRDefault="006C5E02" w:rsidP="006C5E02">
      <w:pPr>
        <w:spacing w:line="240" w:lineRule="auto"/>
        <w:jc w:val="both"/>
        <w:rPr>
          <w:sz w:val="28"/>
          <w:szCs w:val="28"/>
        </w:rPr>
      </w:pPr>
    </w:p>
    <w:p w:rsidR="006C5E02" w:rsidRPr="006C5E02" w:rsidRDefault="006C5E02" w:rsidP="006C5E02">
      <w:pPr>
        <w:spacing w:line="240" w:lineRule="auto"/>
        <w:jc w:val="both"/>
        <w:rPr>
          <w:sz w:val="28"/>
          <w:szCs w:val="28"/>
        </w:rPr>
      </w:pPr>
    </w:p>
    <w:p w:rsidR="00740C5A" w:rsidRDefault="00740C5A" w:rsidP="00740C5A">
      <w:pPr>
        <w:pStyle w:val="1"/>
        <w:rPr>
          <w:szCs w:val="28"/>
        </w:rPr>
      </w:pPr>
    </w:p>
    <w:p w:rsidR="00740C5A" w:rsidRDefault="00740C5A" w:rsidP="00740C5A">
      <w:pPr>
        <w:pStyle w:val="1"/>
        <w:rPr>
          <w:szCs w:val="28"/>
        </w:rPr>
      </w:pPr>
    </w:p>
    <w:p w:rsidR="00740C5A" w:rsidRDefault="00740C5A" w:rsidP="00740C5A">
      <w:pPr>
        <w:pStyle w:val="1"/>
        <w:rPr>
          <w:szCs w:val="28"/>
        </w:rPr>
      </w:pPr>
    </w:p>
    <w:p w:rsidR="00740C5A" w:rsidRDefault="00740C5A" w:rsidP="00740C5A">
      <w:pPr>
        <w:pStyle w:val="1"/>
        <w:rPr>
          <w:szCs w:val="28"/>
        </w:rPr>
      </w:pPr>
    </w:p>
    <w:p w:rsidR="00777982" w:rsidRDefault="00777982" w:rsidP="00913359">
      <w:pPr>
        <w:pStyle w:val="1"/>
        <w:jc w:val="left"/>
        <w:rPr>
          <w:b w:val="0"/>
          <w:bCs w:val="0"/>
          <w:caps w:val="0"/>
        </w:rPr>
      </w:pPr>
      <w:bookmarkStart w:id="2" w:name="_Toc428704860"/>
      <w:bookmarkEnd w:id="1"/>
    </w:p>
    <w:p w:rsidR="00740C5A" w:rsidRDefault="00740C5A" w:rsidP="00740C5A">
      <w:pPr>
        <w:pStyle w:val="1"/>
        <w:sectPr w:rsidR="00740C5A" w:rsidSect="00364174">
          <w:footerReference w:type="default" r:id="rId10"/>
          <w:footerReference w:type="first" r:id="rId11"/>
          <w:pgSz w:w="11906" w:h="16838"/>
          <w:pgMar w:top="720" w:right="720" w:bottom="720" w:left="720" w:header="709" w:footer="709" w:gutter="0"/>
          <w:cols w:space="720"/>
          <w:titlePg/>
          <w:docGrid w:linePitch="326"/>
        </w:sectPr>
      </w:pPr>
    </w:p>
    <w:p w:rsidR="00663B0E" w:rsidRPr="007D30A2" w:rsidRDefault="00740C5A" w:rsidP="00663B0E">
      <w:pPr>
        <w:rPr>
          <w:b/>
        </w:rPr>
      </w:pPr>
      <w:r w:rsidRPr="00A46214">
        <w:rPr>
          <w:b/>
        </w:rPr>
        <w:t>3.2.</w:t>
      </w:r>
      <w:r>
        <w:t xml:space="preserve"> </w:t>
      </w:r>
      <w:r w:rsidRPr="00331EBA">
        <w:rPr>
          <w:b/>
        </w:rPr>
        <w:t>ТЕМАТИЧЕСКИЙ ПЛАН</w:t>
      </w:r>
      <w:r w:rsidR="002D3A6D">
        <w:rPr>
          <w:b/>
        </w:rPr>
        <w:t xml:space="preserve"> И СОДЕРЖАНИЕ</w:t>
      </w:r>
      <w:r w:rsidRPr="00331EBA">
        <w:rPr>
          <w:b/>
        </w:rPr>
        <w:t xml:space="preserve"> УЧЕБНОЙ ДИСЦИПЛИНЫ</w:t>
      </w:r>
      <w:bookmarkEnd w:id="2"/>
      <w:r w:rsidR="007D30A2">
        <w:rPr>
          <w:b/>
        </w:rPr>
        <w:t xml:space="preserve"> </w:t>
      </w:r>
      <w:r w:rsidR="00663B0E" w:rsidRPr="00777982">
        <w:rPr>
          <w:b/>
          <w:sz w:val="32"/>
          <w:szCs w:val="32"/>
        </w:rPr>
        <w:t>«</w:t>
      </w:r>
      <w:r w:rsidR="00663B0E" w:rsidRPr="00777982">
        <w:rPr>
          <w:b/>
        </w:rPr>
        <w:t>ЭКОЛОГИЯ РЕКРЕАЦИОННЫХ РЕСУРСОВ</w:t>
      </w:r>
      <w:r w:rsidR="00663B0E" w:rsidRPr="00777982">
        <w:rPr>
          <w:b/>
          <w:sz w:val="32"/>
          <w:szCs w:val="32"/>
        </w:rPr>
        <w:t>»</w:t>
      </w:r>
    </w:p>
    <w:p w:rsidR="00663B0E" w:rsidRPr="00697A82" w:rsidRDefault="00663B0E" w:rsidP="00663B0E"/>
    <w:tbl>
      <w:tblPr>
        <w:tblW w:w="15041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2567"/>
        <w:gridCol w:w="9513"/>
        <w:gridCol w:w="1812"/>
        <w:gridCol w:w="1149"/>
      </w:tblGrid>
      <w:tr w:rsidR="00663B0E" w:rsidTr="00814396">
        <w:trPr>
          <w:trHeight w:val="2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B0E" w:rsidRPr="00814396" w:rsidRDefault="00663B0E" w:rsidP="00814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</w:rPr>
            </w:pPr>
            <w:r w:rsidRPr="00814396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B0E" w:rsidRPr="00814396" w:rsidRDefault="00663B0E" w:rsidP="00814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 w:rsidRPr="00814396">
              <w:rPr>
                <w:b/>
                <w:bCs/>
              </w:rPr>
              <w:t xml:space="preserve">Содержание учебного материала, </w:t>
            </w:r>
            <w:proofErr w:type="gramStart"/>
            <w:r w:rsidRPr="00814396">
              <w:rPr>
                <w:b/>
                <w:bCs/>
              </w:rPr>
              <w:t>лабораторные  работы</w:t>
            </w:r>
            <w:proofErr w:type="gramEnd"/>
            <w:r w:rsidRPr="00814396">
              <w:rPr>
                <w:b/>
                <w:bCs/>
              </w:rPr>
              <w:t xml:space="preserve"> и практические занятия, самостоятельная работа обучающихся.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B0E" w:rsidRPr="00814396" w:rsidRDefault="00663B0E" w:rsidP="00814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</w:rPr>
            </w:pPr>
            <w:r w:rsidRPr="00814396">
              <w:rPr>
                <w:b/>
                <w:bCs/>
              </w:rPr>
              <w:t>Объем часов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B0E" w:rsidRPr="00814396" w:rsidRDefault="00663B0E" w:rsidP="00814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</w:rPr>
            </w:pPr>
            <w:r w:rsidRPr="00814396">
              <w:rPr>
                <w:b/>
                <w:bCs/>
              </w:rPr>
              <w:t>Уровень освоения</w:t>
            </w:r>
          </w:p>
        </w:tc>
      </w:tr>
      <w:tr w:rsidR="00663B0E" w:rsidTr="006D044B">
        <w:trPr>
          <w:trHeight w:val="2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Default="00663B0E" w:rsidP="004D5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Default="00663B0E" w:rsidP="004D5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Default="00663B0E" w:rsidP="004D5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B0E" w:rsidRDefault="00663B0E" w:rsidP="004D5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EE4617" w:rsidRPr="004C17D1" w:rsidTr="00814396">
        <w:trPr>
          <w:trHeight w:val="343"/>
        </w:trPr>
        <w:tc>
          <w:tcPr>
            <w:tcW w:w="13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4617" w:rsidRPr="00EE4617" w:rsidRDefault="00EE4617" w:rsidP="00814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color w:val="000000"/>
              </w:rPr>
            </w:pPr>
            <w:r w:rsidRPr="00843B83">
              <w:rPr>
                <w:b/>
                <w:bCs/>
              </w:rPr>
              <w:t>Раздел 1.</w:t>
            </w:r>
            <w:r w:rsidRPr="00843B83">
              <w:rPr>
                <w:b/>
                <w:color w:val="000000"/>
              </w:rPr>
              <w:t xml:space="preserve"> </w:t>
            </w:r>
            <w:r w:rsidRPr="00843B83">
              <w:rPr>
                <w:b/>
              </w:rPr>
              <w:t>Рекреационные ресурсы как важнейшая составная часть гостиничного и туристского потенциала территории.</w:t>
            </w:r>
          </w:p>
        </w:tc>
        <w:tc>
          <w:tcPr>
            <w:tcW w:w="11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4617" w:rsidRPr="004C17D1" w:rsidRDefault="00EE4617" w:rsidP="00814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663B0E" w:rsidRPr="004C17D1" w:rsidTr="00867BF3">
        <w:trPr>
          <w:trHeight w:val="317"/>
        </w:trPr>
        <w:tc>
          <w:tcPr>
            <w:tcW w:w="2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Pr="004C17D1" w:rsidRDefault="00663B0E" w:rsidP="00843B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4C17D1">
              <w:rPr>
                <w:b/>
                <w:bCs/>
              </w:rPr>
              <w:t xml:space="preserve">Тема 1.1. </w:t>
            </w:r>
          </w:p>
        </w:tc>
        <w:tc>
          <w:tcPr>
            <w:tcW w:w="9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50E60" w:rsidRDefault="00DD178A" w:rsidP="00843B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rPr>
                <w:bCs/>
              </w:rPr>
              <w:t xml:space="preserve">Введение. </w:t>
            </w:r>
            <w:r w:rsidR="00663B0E" w:rsidRPr="004C17D1">
              <w:rPr>
                <w:bCs/>
              </w:rPr>
              <w:t xml:space="preserve"> </w:t>
            </w:r>
            <w:r w:rsidR="00630F25">
              <w:t>Предмет, задачи и содержание курса «рекреационное природопользование»</w:t>
            </w:r>
          </w:p>
          <w:p w:rsidR="00663B0E" w:rsidRPr="004C17D1" w:rsidRDefault="008E2CEF" w:rsidP="00EE46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color w:val="000000"/>
              </w:rPr>
            </w:pPr>
            <w:r>
              <w:t xml:space="preserve">Взаимосвязь гостиничной деятельности и туризма. </w:t>
            </w:r>
            <w:r w:rsidR="00630F25">
              <w:t>Основные понятия о туристском потенциале и рекреационных ресурсах. Классификация рекреационных ресурсов и требования, предъявляемые к ним.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B0E" w:rsidRPr="00071DBD" w:rsidRDefault="00663B0E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</w:rPr>
            </w:pPr>
            <w:r w:rsidRPr="00071DBD">
              <w:rPr>
                <w:b/>
                <w:bCs/>
                <w:i/>
              </w:rPr>
              <w:t>2</w:t>
            </w:r>
          </w:p>
        </w:tc>
        <w:tc>
          <w:tcPr>
            <w:tcW w:w="11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3B0E" w:rsidRPr="004C17D1" w:rsidRDefault="00663B0E" w:rsidP="00867BF3">
            <w:pPr>
              <w:jc w:val="center"/>
            </w:pPr>
          </w:p>
        </w:tc>
      </w:tr>
      <w:tr w:rsidR="00663B0E" w:rsidRPr="004C17D1" w:rsidTr="00867BF3">
        <w:trPr>
          <w:trHeight w:val="287"/>
        </w:trPr>
        <w:tc>
          <w:tcPr>
            <w:tcW w:w="2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Pr="004C17D1" w:rsidRDefault="00663B0E" w:rsidP="00843B83">
            <w:pPr>
              <w:jc w:val="center"/>
            </w:pPr>
          </w:p>
        </w:tc>
        <w:tc>
          <w:tcPr>
            <w:tcW w:w="9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Pr="004C17D1" w:rsidRDefault="00663B0E" w:rsidP="00843B83"/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B0E" w:rsidRPr="004C17D1" w:rsidRDefault="00663B0E" w:rsidP="00867BF3">
            <w:pPr>
              <w:jc w:val="center"/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3B0E" w:rsidRPr="004C17D1" w:rsidRDefault="00663B0E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EE4617" w:rsidRPr="004C17D1" w:rsidTr="00814396">
        <w:trPr>
          <w:trHeight w:val="366"/>
        </w:trPr>
        <w:tc>
          <w:tcPr>
            <w:tcW w:w="150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617" w:rsidRPr="00EE4617" w:rsidRDefault="00EE4617" w:rsidP="00814396">
            <w:pPr>
              <w:shd w:val="clear" w:color="auto" w:fill="FFFFFF"/>
              <w:jc w:val="center"/>
            </w:pPr>
            <w:r w:rsidRPr="00843B83">
              <w:rPr>
                <w:b/>
              </w:rPr>
              <w:t>Раздел 2</w:t>
            </w:r>
            <w:r>
              <w:t xml:space="preserve">. </w:t>
            </w:r>
            <w:r w:rsidRPr="008E2CEF">
              <w:rPr>
                <w:b/>
              </w:rPr>
              <w:t>Природные рекреационные ресурсы.</w:t>
            </w:r>
          </w:p>
        </w:tc>
      </w:tr>
      <w:tr w:rsidR="00663B0E" w:rsidRPr="004C17D1" w:rsidTr="00867BF3">
        <w:trPr>
          <w:trHeight w:val="2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Pr="004C17D1" w:rsidRDefault="00423A3E" w:rsidP="00867BF3">
            <w:pPr>
              <w:shd w:val="clear" w:color="auto" w:fill="FFFFFF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867BF3">
              <w:rPr>
                <w:b/>
                <w:bCs/>
              </w:rPr>
              <w:t>2.1.</w:t>
            </w:r>
          </w:p>
        </w:tc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Pr="004C17D1" w:rsidRDefault="00CE45FE" w:rsidP="00843B83">
            <w:pPr>
              <w:shd w:val="clear" w:color="auto" w:fill="FFFFFF"/>
              <w:rPr>
                <w:b/>
                <w:color w:val="000000"/>
              </w:rPr>
            </w:pPr>
            <w:r>
              <w:t>Основные виды природных рекреационных ресурсов.</w:t>
            </w:r>
            <w:r w:rsidR="004D5119">
              <w:t xml:space="preserve"> </w:t>
            </w:r>
            <w:r w:rsidR="008E2CEF">
              <w:t>Физические (геологические, климатические</w:t>
            </w:r>
            <w:r w:rsidR="00BA7E33">
              <w:t>, гидрологические</w:t>
            </w:r>
            <w:r w:rsidR="008E2CEF">
              <w:t>)</w:t>
            </w:r>
            <w:r w:rsidR="00BA7E33">
              <w:t>. Биологические (почвенные,</w:t>
            </w:r>
            <w:r w:rsidR="004D5119">
              <w:t xml:space="preserve"> лесные,</w:t>
            </w:r>
            <w:r w:rsidR="004C16EE">
              <w:t xml:space="preserve"> заповедники,</w:t>
            </w:r>
            <w:r w:rsidR="00BA7E33">
              <w:t xml:space="preserve"> флористические, фаунистические.)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B0E" w:rsidRPr="00071DBD" w:rsidRDefault="00663B0E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</w:rPr>
            </w:pPr>
            <w:r w:rsidRPr="00071DBD">
              <w:rPr>
                <w:b/>
                <w:bCs/>
                <w:i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3B0E" w:rsidRPr="004C17D1" w:rsidRDefault="00814396" w:rsidP="00867BF3">
            <w:pPr>
              <w:tabs>
                <w:tab w:val="left" w:pos="0"/>
                <w:tab w:val="left" w:pos="133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</w:tr>
      <w:tr w:rsidR="004C2E81" w:rsidRPr="004C17D1" w:rsidTr="00867BF3">
        <w:trPr>
          <w:trHeight w:val="2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2E81" w:rsidRPr="004C17D1" w:rsidRDefault="004C2E81" w:rsidP="00843B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</w:rPr>
            </w:pPr>
            <w:r w:rsidRPr="004C17D1">
              <w:rPr>
                <w:b/>
                <w:bCs/>
              </w:rPr>
              <w:t>Тема</w:t>
            </w:r>
            <w:r w:rsidR="00423A3E">
              <w:rPr>
                <w:b/>
                <w:bCs/>
              </w:rPr>
              <w:t xml:space="preserve"> 2.2.</w:t>
            </w:r>
          </w:p>
        </w:tc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2E81" w:rsidRDefault="00843B83" w:rsidP="00843B83">
            <w:pPr>
              <w:shd w:val="clear" w:color="auto" w:fill="FFFFFF"/>
              <w:rPr>
                <w:rStyle w:val="10"/>
                <w:color w:val="000000"/>
                <w:sz w:val="22"/>
                <w:szCs w:val="22"/>
                <w:shd w:val="clear" w:color="auto" w:fill="FFFFFF"/>
              </w:rPr>
            </w:pPr>
            <w:r>
              <w:t xml:space="preserve">Энергоинформационные (энергетические, информационные, </w:t>
            </w:r>
            <w:proofErr w:type="spellStart"/>
            <w:r>
              <w:t>ноосферные</w:t>
            </w:r>
            <w:proofErr w:type="spellEnd"/>
            <w:r>
              <w:t>).</w:t>
            </w:r>
            <w:r>
              <w:rPr>
                <w:rStyle w:val="10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  <w:p w:rsidR="009033C9" w:rsidRDefault="003A36D2" w:rsidP="00843B83">
            <w:pPr>
              <w:shd w:val="clear" w:color="auto" w:fill="FFFFFF"/>
            </w:pPr>
            <w:r>
              <w:t>Значение жилищного сектора (гостиницы, мотели, лагеря для автотуристов, пансионы и т.д.) в развитии рекреационных ресурсов.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2E81" w:rsidRPr="00071DBD" w:rsidRDefault="009033C9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2E81" w:rsidRPr="004C17D1" w:rsidRDefault="00814396" w:rsidP="00867BF3">
            <w:pPr>
              <w:tabs>
                <w:tab w:val="left" w:pos="0"/>
                <w:tab w:val="left" w:pos="1333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</w:tr>
      <w:tr w:rsidR="00663B0E" w:rsidRPr="004C17D1" w:rsidTr="00867BF3">
        <w:trPr>
          <w:trHeight w:val="2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Pr="00867BF3" w:rsidRDefault="00423A3E" w:rsidP="00867BF3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867BF3">
              <w:rPr>
                <w:b/>
                <w:bCs/>
              </w:rPr>
              <w:t>2.</w:t>
            </w:r>
            <w:r>
              <w:rPr>
                <w:b/>
                <w:bCs/>
              </w:rPr>
              <w:t>3.</w:t>
            </w:r>
          </w:p>
        </w:tc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Pr="004C17D1" w:rsidRDefault="00CE45FE" w:rsidP="00843B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665B36">
              <w:rPr>
                <w:color w:val="000000"/>
              </w:rPr>
              <w:t>Проблемы, связанные</w:t>
            </w:r>
            <w:r>
              <w:rPr>
                <w:color w:val="000000"/>
              </w:rPr>
              <w:t xml:space="preserve"> с развитием гостиничного сервиса, туризма,</w:t>
            </w:r>
            <w:r w:rsidR="00070CD0">
              <w:rPr>
                <w:color w:val="000000"/>
              </w:rPr>
              <w:t xml:space="preserve"> рекре</w:t>
            </w:r>
            <w:r w:rsidR="001E5170">
              <w:rPr>
                <w:color w:val="000000"/>
              </w:rPr>
              <w:t>ации в природной среде.</w:t>
            </w:r>
            <w:r w:rsidR="003A36D2">
              <w:rPr>
                <w:color w:val="000000"/>
              </w:rPr>
              <w:t xml:space="preserve">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B0E" w:rsidRPr="00071DBD" w:rsidRDefault="00663B0E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</w:rPr>
            </w:pPr>
            <w:r w:rsidRPr="00071DBD">
              <w:rPr>
                <w:b/>
                <w:bCs/>
                <w:i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3B0E" w:rsidRPr="004C17D1" w:rsidRDefault="00814396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</w:tr>
      <w:tr w:rsidR="00663B0E" w:rsidRPr="004C17D1" w:rsidTr="00867BF3">
        <w:trPr>
          <w:trHeight w:val="2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Pr="004C17D1" w:rsidRDefault="00423A3E" w:rsidP="00867BF3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867BF3">
              <w:rPr>
                <w:b/>
                <w:bCs/>
              </w:rPr>
              <w:t>2.</w:t>
            </w:r>
            <w:r>
              <w:rPr>
                <w:b/>
                <w:bCs/>
              </w:rPr>
              <w:t>4.</w:t>
            </w:r>
          </w:p>
        </w:tc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Pr="00665B36" w:rsidRDefault="00CE45FE" w:rsidP="00843B83">
            <w:pPr>
              <w:rPr>
                <w:color w:val="000000"/>
              </w:rPr>
            </w:pPr>
            <w:r w:rsidRPr="00665B36">
              <w:rPr>
                <w:bCs/>
              </w:rPr>
              <w:t xml:space="preserve">Рекреационные зоны в городской среде. </w:t>
            </w:r>
            <w:r w:rsidRPr="00665B36">
              <w:rPr>
                <w:color w:val="000000"/>
              </w:rPr>
              <w:t>Формирование современной благоустроенной городской среды. (</w:t>
            </w:r>
            <w:r w:rsidR="00070CD0">
              <w:rPr>
                <w:color w:val="000000"/>
              </w:rPr>
              <w:t>парки, скверы). Развитие рекреа</w:t>
            </w:r>
            <w:r w:rsidRPr="00665B36">
              <w:rPr>
                <w:color w:val="000000"/>
              </w:rPr>
              <w:t>ционных возможностей городской среды.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B0E" w:rsidRPr="00071DBD" w:rsidRDefault="00663B0E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</w:rPr>
            </w:pPr>
            <w:r w:rsidRPr="00071DBD">
              <w:rPr>
                <w:b/>
                <w:bCs/>
                <w:i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3B0E" w:rsidRPr="004C17D1" w:rsidRDefault="00814396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</w:tr>
      <w:tr w:rsidR="00C801DE" w:rsidRPr="004C17D1" w:rsidTr="00867BF3">
        <w:trPr>
          <w:trHeight w:val="2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01DE" w:rsidRDefault="002F6B26" w:rsidP="00867BF3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867BF3">
              <w:rPr>
                <w:b/>
                <w:bCs/>
              </w:rPr>
              <w:t>2.</w:t>
            </w:r>
            <w:r>
              <w:rPr>
                <w:b/>
                <w:bCs/>
              </w:rPr>
              <w:t>5.</w:t>
            </w:r>
          </w:p>
        </w:tc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01DE" w:rsidRPr="002D3A6D" w:rsidRDefault="00A66D0D" w:rsidP="00A66D0D">
            <w:r>
              <w:rPr>
                <w:b/>
                <w:noProof/>
              </w:rPr>
              <w:t>Практическое</w:t>
            </w:r>
            <w:r w:rsidR="00C801DE" w:rsidRPr="00A66D0D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занятие</w:t>
            </w:r>
            <w:r w:rsidR="00C801DE" w:rsidRPr="00A66D0D">
              <w:rPr>
                <w:b/>
                <w:noProof/>
              </w:rPr>
              <w:t xml:space="preserve"> № 1.</w:t>
            </w:r>
            <w:r w:rsidR="00630D43" w:rsidRPr="00665B36">
              <w:t xml:space="preserve"> Дифференциальная рекреационная оценка компонентов ландшафта выбранной территории</w:t>
            </w:r>
            <w:r w:rsidR="00D664E3" w:rsidRPr="00665B36">
              <w:t>.</w:t>
            </w:r>
            <w:r w:rsidR="00AE7C41" w:rsidRPr="00665B36">
              <w:t xml:space="preserve"> (Смоленск, Смоленская область)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01DE" w:rsidRPr="00071DBD" w:rsidRDefault="00814396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01DE" w:rsidRPr="004C17D1" w:rsidRDefault="00814396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663B0E" w:rsidRPr="004C17D1" w:rsidTr="00867BF3">
        <w:trPr>
          <w:trHeight w:val="2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Pr="004C17D1" w:rsidRDefault="002F6B26" w:rsidP="00867BF3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867BF3">
              <w:rPr>
                <w:b/>
                <w:bCs/>
              </w:rPr>
              <w:t>2.</w:t>
            </w:r>
            <w:r>
              <w:rPr>
                <w:b/>
                <w:bCs/>
              </w:rPr>
              <w:t>6</w:t>
            </w:r>
            <w:r w:rsidR="00423A3E">
              <w:rPr>
                <w:b/>
                <w:bCs/>
              </w:rPr>
              <w:t>.</w:t>
            </w:r>
          </w:p>
        </w:tc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Pr="00665B36" w:rsidRDefault="00B42100" w:rsidP="00867BF3">
            <w:pPr>
              <w:shd w:val="clear" w:color="auto" w:fill="FFFFFF"/>
              <w:rPr>
                <w:color w:val="000000"/>
              </w:rPr>
            </w:pPr>
            <w:r w:rsidRPr="00665B36">
              <w:rPr>
                <w:color w:val="000000"/>
                <w:shd w:val="clear" w:color="auto" w:fill="FFFFFF"/>
              </w:rPr>
              <w:t>Г</w:t>
            </w:r>
            <w:r w:rsidR="00843B83" w:rsidRPr="00665B36">
              <w:rPr>
                <w:color w:val="000000"/>
                <w:shd w:val="clear" w:color="auto" w:fill="FFFFFF"/>
              </w:rPr>
              <w:t>орода-курорты, курортные территории, центр отдыха и развлечений.</w:t>
            </w:r>
            <w:r w:rsidR="00843B83" w:rsidRPr="00665B36">
              <w:rPr>
                <w:color w:val="000000"/>
              </w:rPr>
              <w:t xml:space="preserve"> </w:t>
            </w:r>
            <w:r w:rsidR="001E5170" w:rsidRPr="00665B36">
              <w:rPr>
                <w:color w:val="000000"/>
              </w:rPr>
              <w:t xml:space="preserve">Проблемы и перспективы </w:t>
            </w:r>
            <w:r w:rsidR="001E5170" w:rsidRPr="00665B36">
              <w:rPr>
                <w:bCs/>
              </w:rPr>
              <w:t>рекреационных зон в городской среде и пути их решения.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B0E" w:rsidRPr="00071DBD" w:rsidRDefault="00663B0E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</w:rPr>
            </w:pPr>
            <w:r w:rsidRPr="00071DBD">
              <w:rPr>
                <w:b/>
                <w:bCs/>
                <w:i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3B0E" w:rsidRPr="004C17D1" w:rsidRDefault="00814396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</w:tr>
      <w:tr w:rsidR="00663B0E" w:rsidRPr="004C17D1" w:rsidTr="00867BF3">
        <w:trPr>
          <w:trHeight w:val="555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Pr="004C17D1" w:rsidRDefault="002F6B26" w:rsidP="00867BF3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867BF3">
              <w:rPr>
                <w:b/>
                <w:bCs/>
              </w:rPr>
              <w:t>2.</w:t>
            </w:r>
            <w:r>
              <w:rPr>
                <w:b/>
                <w:bCs/>
              </w:rPr>
              <w:t>7</w:t>
            </w:r>
            <w:r w:rsidR="00423A3E">
              <w:rPr>
                <w:b/>
                <w:bCs/>
              </w:rPr>
              <w:t>.</w:t>
            </w:r>
          </w:p>
        </w:tc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Pr="00B42100" w:rsidRDefault="0056305A" w:rsidP="00867BF3">
            <w:pPr>
              <w:shd w:val="clear" w:color="auto" w:fill="FFFFFF"/>
              <w:rPr>
                <w:color w:val="000000"/>
              </w:rPr>
            </w:pPr>
            <w:r w:rsidRPr="00B42100">
              <w:t>Природные лечебные ресурсы. Комплексные оздоровительные природные ресурсы.</w:t>
            </w:r>
            <w:r w:rsidR="004C2E81" w:rsidRPr="00B42100">
              <w:rPr>
                <w:color w:val="000000"/>
                <w:shd w:val="clear" w:color="auto" w:fill="FFFFFF"/>
              </w:rPr>
              <w:t xml:space="preserve"> Детские оздоровительные лагеря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B0E" w:rsidRPr="00071DBD" w:rsidRDefault="00663B0E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</w:rPr>
            </w:pPr>
            <w:r w:rsidRPr="00071DBD">
              <w:rPr>
                <w:b/>
                <w:bCs/>
                <w:i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3B0E" w:rsidRPr="004C17D1" w:rsidRDefault="00814396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</w:tr>
      <w:tr w:rsidR="00C801DE" w:rsidRPr="004C17D1" w:rsidTr="00867BF3">
        <w:trPr>
          <w:trHeight w:val="67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01DE" w:rsidRDefault="002F6B26" w:rsidP="00867BF3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867BF3">
              <w:rPr>
                <w:b/>
                <w:bCs/>
              </w:rPr>
              <w:t>2.</w:t>
            </w:r>
            <w:r>
              <w:rPr>
                <w:b/>
                <w:bCs/>
              </w:rPr>
              <w:t>8.</w:t>
            </w:r>
          </w:p>
        </w:tc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01DE" w:rsidRPr="00665B36" w:rsidRDefault="00867BF3" w:rsidP="00867BF3">
            <w:r>
              <w:rPr>
                <w:b/>
                <w:noProof/>
              </w:rPr>
              <w:t>Практическое</w:t>
            </w:r>
            <w:r w:rsidRPr="00A66D0D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занятие</w:t>
            </w:r>
            <w:r w:rsidRPr="00A66D0D">
              <w:rPr>
                <w:b/>
                <w:noProof/>
              </w:rPr>
              <w:t xml:space="preserve"> № </w:t>
            </w:r>
            <w:r>
              <w:rPr>
                <w:b/>
                <w:noProof/>
              </w:rPr>
              <w:t>2</w:t>
            </w:r>
            <w:r w:rsidRPr="00A66D0D">
              <w:rPr>
                <w:b/>
                <w:noProof/>
              </w:rPr>
              <w:t>.</w:t>
            </w:r>
            <w:r w:rsidRPr="00665B36">
              <w:t xml:space="preserve"> </w:t>
            </w:r>
            <w:r w:rsidR="00951096" w:rsidRPr="00665B36">
              <w:t>Изучение рынка услуг гостиничного сервиса и рынка различных туров на территории города Смоленска и Смоленской области.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01DE" w:rsidRPr="00071DBD" w:rsidRDefault="00010267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01DE" w:rsidRPr="004C17D1" w:rsidRDefault="00010267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C801DE" w:rsidRPr="004C17D1" w:rsidTr="00867BF3">
        <w:trPr>
          <w:trHeight w:val="555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01DE" w:rsidRDefault="00B900CD" w:rsidP="00867BF3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867BF3">
              <w:rPr>
                <w:b/>
                <w:bCs/>
              </w:rPr>
              <w:t>2.</w:t>
            </w:r>
            <w:r>
              <w:rPr>
                <w:b/>
                <w:bCs/>
              </w:rPr>
              <w:t>9.</w:t>
            </w:r>
          </w:p>
        </w:tc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01DE" w:rsidRPr="00E86508" w:rsidRDefault="00867BF3" w:rsidP="00867BF3">
            <w:pPr>
              <w:shd w:val="clear" w:color="auto" w:fill="FFFFFF"/>
              <w:rPr>
                <w:b/>
                <w:sz w:val="20"/>
                <w:szCs w:val="20"/>
              </w:rPr>
            </w:pPr>
            <w:r>
              <w:rPr>
                <w:b/>
                <w:noProof/>
              </w:rPr>
              <w:t>Практическое</w:t>
            </w:r>
            <w:r w:rsidRPr="00A66D0D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занятие</w:t>
            </w:r>
            <w:r w:rsidRPr="00A66D0D">
              <w:rPr>
                <w:b/>
                <w:noProof/>
              </w:rPr>
              <w:t xml:space="preserve"> № </w:t>
            </w:r>
            <w:r>
              <w:rPr>
                <w:b/>
                <w:noProof/>
              </w:rPr>
              <w:t>3</w:t>
            </w:r>
            <w:r w:rsidRPr="00A66D0D">
              <w:rPr>
                <w:b/>
                <w:noProof/>
              </w:rPr>
              <w:t>.</w:t>
            </w:r>
            <w:r w:rsidRPr="00665B36">
              <w:t xml:space="preserve"> </w:t>
            </w:r>
            <w:r w:rsidR="00E86508" w:rsidRPr="00665B36">
              <w:t>Характеристика ресурсов экологического туризма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801DE" w:rsidRPr="00071DBD" w:rsidRDefault="00E86508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801DE" w:rsidRPr="004C17D1" w:rsidRDefault="00E86508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EE4617" w:rsidRPr="004C17D1" w:rsidTr="00814396">
        <w:trPr>
          <w:trHeight w:val="23"/>
        </w:trPr>
        <w:tc>
          <w:tcPr>
            <w:tcW w:w="150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4617" w:rsidRPr="00EE4617" w:rsidRDefault="00EE4617" w:rsidP="00814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Раздел 3. </w:t>
            </w:r>
            <w:r w:rsidRPr="00423A3E">
              <w:rPr>
                <w:b/>
              </w:rPr>
              <w:t>Общественные и общественно-природные ресурсы. Принципы устойчивого развития в контексте развития услуг гостеприимства</w:t>
            </w:r>
            <w:r>
              <w:rPr>
                <w:b/>
              </w:rPr>
              <w:t xml:space="preserve">. </w:t>
            </w:r>
            <w:r>
              <w:rPr>
                <w:b/>
                <w:bCs/>
              </w:rPr>
              <w:t xml:space="preserve"> Культурно-познавательные </w:t>
            </w:r>
            <w:r w:rsidRPr="00CE45FE">
              <w:rPr>
                <w:b/>
              </w:rPr>
              <w:t>рекреационные ресурсы.</w:t>
            </w:r>
          </w:p>
        </w:tc>
      </w:tr>
      <w:tr w:rsidR="00663B0E" w:rsidRPr="004C17D1" w:rsidTr="00867BF3">
        <w:trPr>
          <w:trHeight w:val="1918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Pr="004C17D1" w:rsidRDefault="00CE45FE" w:rsidP="00843B83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423A3E">
              <w:rPr>
                <w:b/>
                <w:bCs/>
              </w:rPr>
              <w:t>3.</w:t>
            </w:r>
            <w:r w:rsidR="00867BF3">
              <w:rPr>
                <w:b/>
                <w:bCs/>
              </w:rPr>
              <w:t>1.</w:t>
            </w:r>
          </w:p>
        </w:tc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Default="00CE45FE" w:rsidP="00814396">
            <w:pPr>
              <w:tabs>
                <w:tab w:val="left" w:pos="1480"/>
                <w:tab w:val="left" w:pos="2396"/>
                <w:tab w:val="left" w:pos="3312"/>
                <w:tab w:val="left" w:pos="4228"/>
                <w:tab w:val="left" w:pos="5144"/>
                <w:tab w:val="left" w:pos="6060"/>
                <w:tab w:val="left" w:pos="6976"/>
                <w:tab w:val="left" w:pos="7892"/>
                <w:tab w:val="left" w:pos="8808"/>
                <w:tab w:val="left" w:pos="9724"/>
                <w:tab w:val="left" w:pos="10640"/>
                <w:tab w:val="left" w:pos="11556"/>
                <w:tab w:val="left" w:pos="12472"/>
                <w:tab w:val="left" w:pos="13388"/>
                <w:tab w:val="left" w:pos="14304"/>
                <w:tab w:val="left" w:pos="15220"/>
              </w:tabs>
              <w:rPr>
                <w:color w:val="000000"/>
              </w:rPr>
            </w:pPr>
            <w:r>
              <w:rPr>
                <w:color w:val="000000"/>
              </w:rPr>
              <w:t>Ландшафтно-архитектурные памятники, архитектурные памятники,</w:t>
            </w:r>
            <w:r w:rsidR="001E5170">
              <w:rPr>
                <w:color w:val="000000"/>
              </w:rPr>
              <w:t xml:space="preserve"> памятники истории.</w:t>
            </w:r>
            <w:r w:rsidR="00EF6DE3">
              <w:rPr>
                <w:color w:val="000000"/>
              </w:rPr>
              <w:t xml:space="preserve"> </w:t>
            </w:r>
          </w:p>
          <w:p w:rsidR="00EF6DE3" w:rsidRDefault="00EF6DE3" w:rsidP="00814396">
            <w:pPr>
              <w:tabs>
                <w:tab w:val="left" w:pos="1480"/>
                <w:tab w:val="left" w:pos="2396"/>
                <w:tab w:val="left" w:pos="3312"/>
                <w:tab w:val="left" w:pos="4228"/>
                <w:tab w:val="left" w:pos="5144"/>
                <w:tab w:val="left" w:pos="6060"/>
                <w:tab w:val="left" w:pos="6976"/>
                <w:tab w:val="left" w:pos="7892"/>
                <w:tab w:val="left" w:pos="8808"/>
                <w:tab w:val="left" w:pos="9724"/>
                <w:tab w:val="left" w:pos="10640"/>
                <w:tab w:val="left" w:pos="11556"/>
                <w:tab w:val="left" w:pos="12472"/>
                <w:tab w:val="left" w:pos="13388"/>
                <w:tab w:val="left" w:pos="14304"/>
                <w:tab w:val="left" w:pos="15220"/>
              </w:tabs>
              <w:rPr>
                <w:color w:val="000000"/>
              </w:rPr>
            </w:pPr>
            <w:r>
              <w:t>Мемориальные комплексы и сооружения. Мемориальные местности. Места сражений и иных исторических событий.</w:t>
            </w:r>
          </w:p>
          <w:p w:rsidR="001E5170" w:rsidRDefault="001E5170" w:rsidP="00814396">
            <w:pPr>
              <w:tabs>
                <w:tab w:val="left" w:pos="1480"/>
                <w:tab w:val="left" w:pos="2396"/>
                <w:tab w:val="left" w:pos="3312"/>
                <w:tab w:val="left" w:pos="4228"/>
                <w:tab w:val="left" w:pos="5144"/>
                <w:tab w:val="left" w:pos="6060"/>
                <w:tab w:val="left" w:pos="6976"/>
                <w:tab w:val="left" w:pos="7892"/>
                <w:tab w:val="left" w:pos="8808"/>
                <w:tab w:val="left" w:pos="9724"/>
                <w:tab w:val="left" w:pos="10640"/>
                <w:tab w:val="left" w:pos="11556"/>
                <w:tab w:val="left" w:pos="12472"/>
                <w:tab w:val="left" w:pos="13388"/>
                <w:tab w:val="left" w:pos="14304"/>
                <w:tab w:val="left" w:pos="15220"/>
              </w:tabs>
              <w:rPr>
                <w:color w:val="000000"/>
              </w:rPr>
            </w:pPr>
            <w:r>
              <w:rPr>
                <w:color w:val="000000"/>
              </w:rPr>
              <w:t>Музеи, картинные галереи, выставочные залы.</w:t>
            </w:r>
            <w:r w:rsidR="00B4210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Места жизни замечательных людей.</w:t>
            </w:r>
          </w:p>
          <w:p w:rsidR="00B42100" w:rsidRPr="004C17D1" w:rsidRDefault="00B42100" w:rsidP="00814396">
            <w:pPr>
              <w:tabs>
                <w:tab w:val="left" w:pos="1480"/>
                <w:tab w:val="left" w:pos="2396"/>
                <w:tab w:val="left" w:pos="3312"/>
                <w:tab w:val="left" w:pos="4228"/>
                <w:tab w:val="left" w:pos="5144"/>
                <w:tab w:val="left" w:pos="6060"/>
                <w:tab w:val="left" w:pos="6976"/>
                <w:tab w:val="left" w:pos="7892"/>
                <w:tab w:val="left" w:pos="8808"/>
                <w:tab w:val="left" w:pos="9724"/>
                <w:tab w:val="left" w:pos="10640"/>
                <w:tab w:val="left" w:pos="11556"/>
                <w:tab w:val="left" w:pos="12472"/>
                <w:tab w:val="left" w:pos="13388"/>
                <w:tab w:val="left" w:pos="14304"/>
                <w:tab w:val="left" w:pos="15220"/>
              </w:tabs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D34629">
              <w:rPr>
                <w:color w:val="000000"/>
              </w:rPr>
              <w:t>ревние города, памятники истории и культуры, дворцово-парковые ансамбли, музеи-заповедники. 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B0E" w:rsidRPr="009033C9" w:rsidRDefault="00663B0E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</w:rPr>
            </w:pPr>
            <w:r w:rsidRPr="009033C9">
              <w:rPr>
                <w:b/>
                <w:bCs/>
                <w:i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E4617" w:rsidRPr="004C17D1" w:rsidRDefault="00867BF3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</w:tr>
      <w:tr w:rsidR="003E1884" w:rsidRPr="004C17D1" w:rsidTr="00867BF3">
        <w:trPr>
          <w:trHeight w:val="872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1884" w:rsidRDefault="003E1884" w:rsidP="00843B83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  <w:r w:rsidR="00867BF3">
              <w:rPr>
                <w:b/>
                <w:bCs/>
              </w:rPr>
              <w:t xml:space="preserve"> </w:t>
            </w:r>
            <w:r w:rsidR="00423A3E">
              <w:rPr>
                <w:b/>
                <w:bCs/>
              </w:rPr>
              <w:t>3.</w:t>
            </w:r>
            <w:r w:rsidR="00867BF3">
              <w:rPr>
                <w:b/>
                <w:bCs/>
              </w:rPr>
              <w:t>2.</w:t>
            </w:r>
          </w:p>
        </w:tc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E1884" w:rsidRPr="006D044B" w:rsidRDefault="006D044B" w:rsidP="00814396">
            <w:pPr>
              <w:tabs>
                <w:tab w:val="left" w:pos="1480"/>
                <w:tab w:val="left" w:pos="2396"/>
                <w:tab w:val="left" w:pos="3312"/>
                <w:tab w:val="left" w:pos="4228"/>
                <w:tab w:val="left" w:pos="5144"/>
                <w:tab w:val="left" w:pos="6060"/>
                <w:tab w:val="left" w:pos="6976"/>
                <w:tab w:val="left" w:pos="7892"/>
                <w:tab w:val="left" w:pos="8808"/>
                <w:tab w:val="left" w:pos="9724"/>
                <w:tab w:val="left" w:pos="10640"/>
                <w:tab w:val="left" w:pos="11556"/>
                <w:tab w:val="left" w:pos="12472"/>
                <w:tab w:val="left" w:pos="13388"/>
                <w:tab w:val="left" w:pos="14304"/>
                <w:tab w:val="left" w:pos="15220"/>
              </w:tabs>
              <w:rPr>
                <w:noProof/>
              </w:rPr>
            </w:pPr>
            <w:r>
              <w:rPr>
                <w:color w:val="000000"/>
                <w:shd w:val="clear" w:color="auto" w:fill="FFFFFF"/>
              </w:rPr>
              <w:t>Ресурсы религиозного и паломнического туризма - памятники культовой архитектуры, монастыри и приходы. Ресурсы этнографического туризма - народные промыслы, традиции, быт, творчество. Ресурсы новых видов туризма – эзотерического, научного, арктического, космического</w:t>
            </w:r>
            <w:r>
              <w:rPr>
                <w:noProof/>
              </w:rPr>
              <w:t>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E1884" w:rsidRPr="004C17D1" w:rsidRDefault="00843B83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E1884" w:rsidRPr="004C17D1" w:rsidRDefault="00867BF3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</w:tr>
      <w:tr w:rsidR="004C2E81" w:rsidRPr="004C17D1" w:rsidTr="00867BF3">
        <w:trPr>
          <w:trHeight w:val="662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2E81" w:rsidRDefault="004C2E81" w:rsidP="00843B83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  <w:r w:rsidR="00867BF3">
              <w:rPr>
                <w:b/>
                <w:bCs/>
              </w:rPr>
              <w:t xml:space="preserve"> </w:t>
            </w:r>
            <w:r w:rsidR="00423A3E">
              <w:rPr>
                <w:b/>
                <w:bCs/>
              </w:rPr>
              <w:t>3.3.</w:t>
            </w:r>
          </w:p>
        </w:tc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2E81" w:rsidRPr="006D044B" w:rsidRDefault="00867BF3" w:rsidP="00867BF3">
            <w:pPr>
              <w:spacing w:line="240" w:lineRule="auto"/>
            </w:pPr>
            <w:r>
              <w:rPr>
                <w:b/>
                <w:noProof/>
              </w:rPr>
              <w:t>Практическое</w:t>
            </w:r>
            <w:r w:rsidRPr="00A66D0D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занятие</w:t>
            </w:r>
            <w:r w:rsidRPr="00A66D0D">
              <w:rPr>
                <w:b/>
                <w:noProof/>
              </w:rPr>
              <w:t xml:space="preserve"> № </w:t>
            </w:r>
            <w:r>
              <w:rPr>
                <w:b/>
                <w:noProof/>
              </w:rPr>
              <w:t>4</w:t>
            </w:r>
            <w:r w:rsidRPr="00A66D0D">
              <w:rPr>
                <w:b/>
                <w:noProof/>
              </w:rPr>
              <w:t>.</w:t>
            </w:r>
            <w:r w:rsidRPr="00665B36">
              <w:t xml:space="preserve"> </w:t>
            </w:r>
            <w:r w:rsidR="006D044B" w:rsidRPr="0087100C">
              <w:t xml:space="preserve">Анализ </w:t>
            </w:r>
            <w:r w:rsidR="006D044B">
              <w:t xml:space="preserve">и оценка </w:t>
            </w:r>
            <w:r w:rsidR="006D044B" w:rsidRPr="0087100C">
              <w:t>культурно-исторического</w:t>
            </w:r>
            <w:r w:rsidR="006D044B">
              <w:t xml:space="preserve"> потенциала выбранного региона.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C2E81" w:rsidRPr="004C17D1" w:rsidRDefault="00843B83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C2E81" w:rsidRPr="004C17D1" w:rsidRDefault="00867BF3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867BF3" w:rsidRPr="00867BF3" w:rsidTr="00814396">
        <w:trPr>
          <w:trHeight w:val="301"/>
        </w:trPr>
        <w:tc>
          <w:tcPr>
            <w:tcW w:w="1389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867BF3" w:rsidRPr="00867BF3" w:rsidRDefault="00867BF3" w:rsidP="00867BF3">
            <w:pPr>
              <w:shd w:val="clear" w:color="auto" w:fill="FFFFFF"/>
              <w:snapToGrid w:val="0"/>
              <w:jc w:val="center"/>
              <w:rPr>
                <w:b/>
              </w:rPr>
            </w:pPr>
            <w:r w:rsidRPr="00867BF3">
              <w:rPr>
                <w:b/>
              </w:rPr>
              <w:t>Раздел 4. Особо охраняемые природные территории как объект рекреационного природопользования.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867BF3" w:rsidRPr="00867BF3" w:rsidRDefault="00867BF3" w:rsidP="00867BF3">
            <w:pPr>
              <w:jc w:val="center"/>
              <w:rPr>
                <w:b/>
              </w:rPr>
            </w:pPr>
          </w:p>
        </w:tc>
      </w:tr>
      <w:tr w:rsidR="00663B0E" w:rsidRPr="004C17D1" w:rsidTr="00867BF3">
        <w:trPr>
          <w:trHeight w:val="2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Pr="004C17D1" w:rsidRDefault="00867BF3" w:rsidP="00867BF3">
            <w:pPr>
              <w:shd w:val="clear" w:color="auto" w:fill="FFFFFF"/>
              <w:snapToGrid w:val="0"/>
              <w:jc w:val="center"/>
              <w:rPr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423A3E">
              <w:rPr>
                <w:b/>
                <w:bCs/>
              </w:rPr>
              <w:t>4.</w:t>
            </w:r>
            <w:r>
              <w:rPr>
                <w:b/>
                <w:bCs/>
              </w:rPr>
              <w:t>1.</w:t>
            </w:r>
          </w:p>
        </w:tc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Pr="004C17D1" w:rsidRDefault="0056305A" w:rsidP="00843B83">
            <w:pPr>
              <w:shd w:val="clear" w:color="auto" w:fill="FFFFFF"/>
              <w:snapToGrid w:val="0"/>
              <w:rPr>
                <w:b/>
                <w:bCs/>
              </w:rPr>
            </w:pPr>
            <w:r>
              <w:t xml:space="preserve">Классификация особо охраняемых территорий </w:t>
            </w:r>
            <w:r w:rsidR="00630F25">
              <w:t xml:space="preserve">и их рекреационное использование. Экологический туризм как потенциал </w:t>
            </w:r>
            <w:r>
              <w:t>для рекреационного развития</w:t>
            </w:r>
            <w:r w:rsidR="00630F25">
              <w:t xml:space="preserve"> </w:t>
            </w:r>
            <w:r>
              <w:t xml:space="preserve">особо охраняемых </w:t>
            </w:r>
            <w:r w:rsidR="00070CD0">
              <w:t>территорий</w:t>
            </w:r>
            <w:r>
              <w:t xml:space="preserve"> и территорий</w:t>
            </w:r>
            <w:r w:rsidR="00630F25">
              <w:t xml:space="preserve"> России в целом.</w:t>
            </w:r>
            <w:r w:rsidR="004C2E81">
              <w:rPr>
                <w:color w:val="000000"/>
                <w:shd w:val="clear" w:color="auto" w:fill="FFFFFF"/>
              </w:rPr>
              <w:t xml:space="preserve"> Заповедники, национальные парки, заказники: обзор деятельности.</w:t>
            </w:r>
            <w:r w:rsidR="00630F25">
              <w:t xml:space="preserve"> 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B0E" w:rsidRPr="004C17D1" w:rsidRDefault="00663B0E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 w:rsidRPr="004C17D1">
              <w:rPr>
                <w:bCs/>
                <w:i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3B0E" w:rsidRPr="004C17D1" w:rsidRDefault="00814396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</w:tr>
      <w:tr w:rsidR="00663B0E" w:rsidRPr="004C17D1" w:rsidTr="00867BF3">
        <w:trPr>
          <w:trHeight w:val="2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Pr="004C17D1" w:rsidRDefault="00867BF3" w:rsidP="00867BF3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423A3E">
              <w:rPr>
                <w:b/>
                <w:bCs/>
              </w:rPr>
              <w:t>4</w:t>
            </w:r>
            <w:r w:rsidR="00663B0E" w:rsidRPr="004C17D1">
              <w:rPr>
                <w:b/>
                <w:bCs/>
              </w:rPr>
              <w:t>.</w:t>
            </w:r>
            <w:r>
              <w:rPr>
                <w:b/>
                <w:bCs/>
              </w:rPr>
              <w:t>2.</w:t>
            </w:r>
          </w:p>
        </w:tc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Pr="004C17D1" w:rsidRDefault="008C480F" w:rsidP="00814396">
            <w:pPr>
              <w:shd w:val="clear" w:color="auto" w:fill="FFFFFF"/>
              <w:snapToGrid w:val="0"/>
              <w:rPr>
                <w:color w:val="000000"/>
              </w:rPr>
            </w:pPr>
            <w:r w:rsidRPr="00B92CD2">
              <w:t>Проблемы и перспективы развития рекреационного природопользования. Влияние гостиничного сервиса и туризма на окружающую среду.</w:t>
            </w:r>
            <w:r>
              <w:t xml:space="preserve"> Решение проблем устойчивого экологического туризма в России.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B0E" w:rsidRPr="004C17D1" w:rsidRDefault="00663B0E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 w:rsidRPr="004C17D1">
              <w:rPr>
                <w:bCs/>
                <w:i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3B0E" w:rsidRPr="004C17D1" w:rsidRDefault="00814396" w:rsidP="00867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</w:tr>
      <w:tr w:rsidR="00EE4617" w:rsidRPr="004C17D1" w:rsidTr="000F31C4">
        <w:trPr>
          <w:trHeight w:val="23"/>
        </w:trPr>
        <w:tc>
          <w:tcPr>
            <w:tcW w:w="150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617" w:rsidRPr="00867BF3" w:rsidRDefault="00070CD0" w:rsidP="00867BF3">
            <w:pPr>
              <w:shd w:val="clear" w:color="auto" w:fill="FFFFFF"/>
              <w:snapToGrid w:val="0"/>
              <w:jc w:val="center"/>
              <w:rPr>
                <w:b/>
              </w:rPr>
            </w:pPr>
            <w:r>
              <w:rPr>
                <w:b/>
                <w:bCs/>
              </w:rPr>
              <w:t>Раздел</w:t>
            </w:r>
            <w:r w:rsidR="00EE4617">
              <w:rPr>
                <w:b/>
                <w:bCs/>
              </w:rPr>
              <w:t xml:space="preserve"> 5. </w:t>
            </w:r>
            <w:r w:rsidR="00EE4617" w:rsidRPr="008C480F">
              <w:rPr>
                <w:b/>
              </w:rPr>
              <w:t xml:space="preserve">Правовое регулирование в области </w:t>
            </w:r>
            <w:r w:rsidR="00EE4617">
              <w:rPr>
                <w:b/>
              </w:rPr>
              <w:t xml:space="preserve">гостиничных и  </w:t>
            </w:r>
            <w:r w:rsidR="00EE4617" w:rsidRPr="008C480F">
              <w:rPr>
                <w:b/>
              </w:rPr>
              <w:t>туристских ресурсов</w:t>
            </w:r>
          </w:p>
        </w:tc>
      </w:tr>
      <w:tr w:rsidR="00663B0E" w:rsidRPr="004C17D1" w:rsidTr="00814396">
        <w:trPr>
          <w:trHeight w:val="61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Pr="004C17D1" w:rsidRDefault="00867BF3" w:rsidP="00EE4617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Тема </w:t>
            </w:r>
            <w:r w:rsidR="00423A3E">
              <w:rPr>
                <w:b/>
                <w:bCs/>
              </w:rPr>
              <w:t>5</w:t>
            </w:r>
            <w:r>
              <w:rPr>
                <w:b/>
                <w:bCs/>
              </w:rPr>
              <w:t>.1.</w:t>
            </w:r>
          </w:p>
        </w:tc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63B0E" w:rsidRPr="00B92CD2" w:rsidRDefault="00B42100" w:rsidP="00867BF3">
            <w:pPr>
              <w:shd w:val="clear" w:color="auto" w:fill="FFFFFF"/>
              <w:snapToGrid w:val="0"/>
              <w:rPr>
                <w:color w:val="000000"/>
              </w:rPr>
            </w:pPr>
            <w:r w:rsidRPr="00B92CD2">
              <w:t>Основные зако</w:t>
            </w:r>
            <w:r w:rsidR="008C480F" w:rsidRPr="00B92CD2">
              <w:t xml:space="preserve">ны и правовое регулирование в области </w:t>
            </w:r>
            <w:r w:rsidRPr="00B92CD2">
              <w:t>гостин</w:t>
            </w:r>
            <w:r w:rsidR="008C480F" w:rsidRPr="00B92CD2">
              <w:t>ичных и туристских ресурсов</w:t>
            </w:r>
            <w:r w:rsidR="00E86508" w:rsidRPr="00B92CD2">
              <w:t>. Конституция Российского государства.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B0E" w:rsidRPr="004C17D1" w:rsidRDefault="00663B0E" w:rsidP="00814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 w:rsidRPr="004C17D1">
              <w:rPr>
                <w:bCs/>
                <w:i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63B0E" w:rsidRPr="004C17D1" w:rsidRDefault="00814396" w:rsidP="00814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1</w:t>
            </w:r>
          </w:p>
        </w:tc>
      </w:tr>
      <w:tr w:rsidR="00E86508" w:rsidRPr="004C17D1" w:rsidTr="00814396">
        <w:trPr>
          <w:trHeight w:val="803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508" w:rsidRDefault="00867BF3" w:rsidP="00867BF3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5.2.</w:t>
            </w:r>
          </w:p>
        </w:tc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6508" w:rsidRPr="00B92CD2" w:rsidRDefault="00867BF3" w:rsidP="00867BF3">
            <w:r>
              <w:rPr>
                <w:b/>
                <w:noProof/>
              </w:rPr>
              <w:t>Практическое</w:t>
            </w:r>
            <w:r w:rsidRPr="00A66D0D">
              <w:rPr>
                <w:b/>
                <w:noProof/>
              </w:rPr>
              <w:t xml:space="preserve"> </w:t>
            </w:r>
            <w:r>
              <w:rPr>
                <w:b/>
                <w:noProof/>
              </w:rPr>
              <w:t>занятие</w:t>
            </w:r>
            <w:r w:rsidRPr="00A66D0D">
              <w:rPr>
                <w:b/>
                <w:noProof/>
              </w:rPr>
              <w:t xml:space="preserve"> № </w:t>
            </w:r>
            <w:r>
              <w:rPr>
                <w:b/>
                <w:noProof/>
              </w:rPr>
              <w:t>5</w:t>
            </w:r>
            <w:r w:rsidRPr="00A66D0D">
              <w:rPr>
                <w:b/>
                <w:noProof/>
              </w:rPr>
              <w:t>.</w:t>
            </w:r>
            <w:r w:rsidRPr="00665B36">
              <w:t xml:space="preserve"> </w:t>
            </w:r>
            <w:r w:rsidR="00E86508" w:rsidRPr="00B92CD2">
              <w:t>Нормативно-правовые основы гостиничного сервиса в туристской деятельности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508" w:rsidRPr="004C17D1" w:rsidRDefault="00E86508" w:rsidP="00814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86508" w:rsidRPr="004C17D1" w:rsidRDefault="00E86508" w:rsidP="00814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</w:tr>
      <w:tr w:rsidR="00814396" w:rsidRPr="004C17D1" w:rsidTr="00814396">
        <w:trPr>
          <w:trHeight w:val="315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96" w:rsidRDefault="00814396" w:rsidP="00867BF3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96" w:rsidRDefault="00814396" w:rsidP="00867BF3">
            <w:pPr>
              <w:rPr>
                <w:b/>
                <w:noProof/>
              </w:rPr>
            </w:pPr>
            <w:r w:rsidRPr="00B92CD2">
              <w:rPr>
                <w:bCs/>
              </w:rPr>
              <w:t>Самостоятельная</w:t>
            </w:r>
            <w:r>
              <w:rPr>
                <w:bCs/>
              </w:rPr>
              <w:t xml:space="preserve"> работа: подготовка к экзамену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96" w:rsidRDefault="00814396" w:rsidP="00814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4396" w:rsidRDefault="00814396" w:rsidP="00814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814396" w:rsidRPr="004C17D1" w:rsidTr="00814396">
        <w:trPr>
          <w:trHeight w:val="315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96" w:rsidRDefault="00814396" w:rsidP="00867BF3">
            <w:pPr>
              <w:shd w:val="clear" w:color="auto" w:fill="FFFFFF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</w:t>
            </w:r>
          </w:p>
        </w:tc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4396" w:rsidRPr="00B92CD2" w:rsidRDefault="00814396" w:rsidP="00867BF3">
            <w:pPr>
              <w:rPr>
                <w:bCs/>
              </w:rPr>
            </w:pPr>
            <w:r>
              <w:rPr>
                <w:bCs/>
              </w:rPr>
              <w:t xml:space="preserve">в форме </w:t>
            </w:r>
            <w:r w:rsidRPr="00814396">
              <w:rPr>
                <w:b/>
                <w:bCs/>
              </w:rPr>
              <w:t>экзамена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14396" w:rsidRDefault="00814396" w:rsidP="00814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14396" w:rsidRDefault="00814396" w:rsidP="00814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663B0E" w:rsidRPr="004C17D1" w:rsidTr="00814396">
        <w:trPr>
          <w:trHeight w:val="23"/>
        </w:trPr>
        <w:tc>
          <w:tcPr>
            <w:tcW w:w="12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7100C" w:rsidRPr="004C17D1" w:rsidRDefault="00814396" w:rsidP="00814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63B0E" w:rsidRPr="004C17D1" w:rsidRDefault="00814396" w:rsidP="00814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36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63B0E" w:rsidRPr="004C17D1" w:rsidRDefault="00663B0E" w:rsidP="004D5119"/>
        </w:tc>
      </w:tr>
    </w:tbl>
    <w:p w:rsidR="00663B0E" w:rsidRPr="004C17D1" w:rsidRDefault="00663B0E" w:rsidP="00663B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63B0E" w:rsidRPr="004C17D1" w:rsidRDefault="00663B0E" w:rsidP="00663B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63B0E" w:rsidRPr="004C17D1" w:rsidRDefault="00663B0E" w:rsidP="00663B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63B0E" w:rsidRPr="004C17D1" w:rsidRDefault="00663B0E" w:rsidP="00663B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C17D1">
        <w:t>Для характеристики уровня освоения учебного материала используются следующие обозначения:</w:t>
      </w:r>
    </w:p>
    <w:p w:rsidR="00663B0E" w:rsidRPr="004C17D1" w:rsidRDefault="00663B0E" w:rsidP="00663B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C17D1">
        <w:t xml:space="preserve">1. – ознакомительный (узнавание ранее изученных объектов, свойств); </w:t>
      </w:r>
    </w:p>
    <w:p w:rsidR="00663B0E" w:rsidRPr="004C17D1" w:rsidRDefault="00663B0E" w:rsidP="00663B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4C17D1">
        <w:t>2. – репродуктивный (выполнение деятельности по образцу, инструкции или под руководством)</w:t>
      </w:r>
    </w:p>
    <w:p w:rsidR="00663B0E" w:rsidRDefault="00663B0E" w:rsidP="00663B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4C17D1">
        <w:t>3- продуктивный (планирование и самостоятельное выполнение деятельности, решение проблемных задач)</w:t>
      </w:r>
    </w:p>
    <w:p w:rsidR="00E15F69" w:rsidRDefault="00E15F69" w:rsidP="00663B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15F69" w:rsidRDefault="00E15F69" w:rsidP="00663B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D3A6D" w:rsidRDefault="002D3A6D">
      <w:pPr>
        <w:spacing w:after="160" w:line="259" w:lineRule="auto"/>
        <w:rPr>
          <w:rFonts w:cs="Arial"/>
          <w:bCs/>
          <w:kern w:val="36"/>
          <w:sz w:val="22"/>
          <w:szCs w:val="22"/>
        </w:rPr>
      </w:pPr>
      <w:r>
        <w:rPr>
          <w:b/>
          <w:caps/>
          <w:sz w:val="22"/>
          <w:szCs w:val="22"/>
        </w:rPr>
        <w:br w:type="page"/>
      </w:r>
    </w:p>
    <w:p w:rsidR="002D3A6D" w:rsidRDefault="002D3A6D" w:rsidP="00E15F69">
      <w:pPr>
        <w:pStyle w:val="1"/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before="0" w:after="0" w:line="240" w:lineRule="auto"/>
        <w:jc w:val="left"/>
        <w:rPr>
          <w:b w:val="0"/>
          <w:caps w:val="0"/>
          <w:sz w:val="22"/>
          <w:szCs w:val="22"/>
        </w:rPr>
        <w:sectPr w:rsidR="002D3A6D">
          <w:footerReference w:type="even" r:id="rId12"/>
          <w:footerReference w:type="default" r:id="rId13"/>
          <w:footerReference w:type="first" r:id="rId14"/>
          <w:footnotePr>
            <w:pos w:val="beneathText"/>
          </w:footnotePr>
          <w:pgSz w:w="16837" w:h="11905" w:orient="landscape"/>
          <w:pgMar w:top="851" w:right="1134" w:bottom="851" w:left="992" w:header="720" w:footer="709" w:gutter="0"/>
          <w:cols w:space="720"/>
          <w:docGrid w:linePitch="360"/>
        </w:sectPr>
      </w:pPr>
    </w:p>
    <w:p w:rsidR="002D3A6D" w:rsidRPr="002D3A6D" w:rsidRDefault="002D3A6D" w:rsidP="002D3A6D">
      <w:pPr>
        <w:keepNext/>
        <w:spacing w:after="60" w:line="240" w:lineRule="auto"/>
        <w:jc w:val="center"/>
        <w:outlineLvl w:val="0"/>
        <w:rPr>
          <w:b/>
          <w:kern w:val="32"/>
        </w:rPr>
      </w:pPr>
      <w:r w:rsidRPr="002D3A6D">
        <w:rPr>
          <w:b/>
          <w:bCs/>
          <w:kern w:val="32"/>
        </w:rPr>
        <w:t xml:space="preserve">3. </w:t>
      </w:r>
      <w:r w:rsidRPr="002D3A6D">
        <w:rPr>
          <w:b/>
          <w:kern w:val="32"/>
        </w:rPr>
        <w:t>УСЛОВИЯ РЕАЛИЗАЦИИ ПРОГРАММЫ УЧЕБНОЙ ДИСЦИПЛИНЫ</w:t>
      </w:r>
    </w:p>
    <w:p w:rsidR="002D3A6D" w:rsidRPr="002D3A6D" w:rsidRDefault="002D3A6D" w:rsidP="002D3A6D">
      <w:pPr>
        <w:suppressAutoHyphens/>
        <w:spacing w:after="200" w:line="240" w:lineRule="auto"/>
        <w:jc w:val="both"/>
        <w:rPr>
          <w:bCs/>
        </w:rPr>
      </w:pPr>
      <w:r w:rsidRPr="002D3A6D">
        <w:rPr>
          <w:b/>
          <w:bCs/>
        </w:rPr>
        <w:t>3.1</w:t>
      </w:r>
      <w:r w:rsidRPr="002D3A6D">
        <w:rPr>
          <w:bCs/>
        </w:rPr>
        <w:t>. Для реализации программы учебной дисциплины должны быть предусмотрены следующие специальные помещения:</w:t>
      </w:r>
    </w:p>
    <w:p w:rsidR="002E6F02" w:rsidRDefault="002E6F02" w:rsidP="002E6F02">
      <w:pPr>
        <w:spacing w:line="240" w:lineRule="auto"/>
        <w:ind w:firstLine="709"/>
        <w:jc w:val="both"/>
      </w:pPr>
      <w:r>
        <w:t>Оборудование учебного кабинета:</w:t>
      </w:r>
    </w:p>
    <w:p w:rsidR="002E6F02" w:rsidRDefault="002E6F02" w:rsidP="002E6F02">
      <w:pPr>
        <w:spacing w:line="240" w:lineRule="auto"/>
        <w:ind w:firstLine="709"/>
        <w:jc w:val="both"/>
      </w:pPr>
      <w:r>
        <w:t></w:t>
      </w:r>
      <w:r>
        <w:tab/>
        <w:t>посадочные места по количеству обучающихся;</w:t>
      </w:r>
    </w:p>
    <w:p w:rsidR="002E6F02" w:rsidRDefault="002E6F02" w:rsidP="002E6F02">
      <w:pPr>
        <w:spacing w:line="240" w:lineRule="auto"/>
        <w:ind w:firstLine="709"/>
        <w:jc w:val="both"/>
      </w:pPr>
      <w:r>
        <w:t></w:t>
      </w:r>
      <w:r>
        <w:tab/>
        <w:t>рабочее место преподавателя, оборудованное персональным компьютером с лицензионным  программным обеспечением, соответствующим разделам программы  и средствами вывода звуковой информации;</w:t>
      </w:r>
    </w:p>
    <w:p w:rsidR="002E6F02" w:rsidRDefault="002E6F02" w:rsidP="002E6F02">
      <w:pPr>
        <w:spacing w:line="240" w:lineRule="auto"/>
        <w:ind w:firstLine="709"/>
        <w:jc w:val="both"/>
      </w:pPr>
      <w:r>
        <w:t></w:t>
      </w:r>
      <w:r>
        <w:tab/>
        <w:t>комплект учебно-наглядных пособий - видео материалы, презентации, таблицы, графики, фотографии.</w:t>
      </w:r>
    </w:p>
    <w:p w:rsidR="002E6F02" w:rsidRDefault="002E6F02" w:rsidP="002E6F02">
      <w:pPr>
        <w:spacing w:line="240" w:lineRule="auto"/>
        <w:ind w:firstLine="709"/>
        <w:jc w:val="both"/>
      </w:pPr>
      <w:r>
        <w:t></w:t>
      </w:r>
      <w:r>
        <w:tab/>
        <w:t>задания для коллективного и индивидуального решения; учебно-методические материалы (учебники; методические пособия; тесты.).</w:t>
      </w:r>
    </w:p>
    <w:p w:rsidR="002E6F02" w:rsidRDefault="002E6F02" w:rsidP="002E6F02">
      <w:pPr>
        <w:spacing w:line="240" w:lineRule="auto"/>
        <w:ind w:firstLine="709"/>
        <w:jc w:val="both"/>
      </w:pPr>
      <w:r>
        <w:t>Технические средства обучения:</w:t>
      </w:r>
    </w:p>
    <w:p w:rsidR="002E6F02" w:rsidRDefault="002E6F02" w:rsidP="002E6F02">
      <w:pPr>
        <w:spacing w:line="240" w:lineRule="auto"/>
        <w:ind w:firstLine="709"/>
        <w:jc w:val="both"/>
      </w:pPr>
      <w:r>
        <w:t></w:t>
      </w:r>
      <w:r>
        <w:tab/>
        <w:t xml:space="preserve">мультимедийный </w:t>
      </w:r>
      <w:proofErr w:type="spellStart"/>
      <w:proofErr w:type="gramStart"/>
      <w:r>
        <w:t>проэктор</w:t>
      </w:r>
      <w:proofErr w:type="spellEnd"/>
      <w:r>
        <w:t xml:space="preserve"> ;</w:t>
      </w:r>
      <w:proofErr w:type="gramEnd"/>
    </w:p>
    <w:p w:rsidR="002D3A6D" w:rsidRPr="002D3A6D" w:rsidRDefault="002D3A6D" w:rsidP="002E6F02">
      <w:pPr>
        <w:spacing w:line="240" w:lineRule="auto"/>
        <w:ind w:firstLine="709"/>
        <w:jc w:val="both"/>
        <w:rPr>
          <w:b/>
        </w:rPr>
      </w:pPr>
    </w:p>
    <w:p w:rsidR="002D3A6D" w:rsidRPr="002D3A6D" w:rsidRDefault="002D3A6D" w:rsidP="002D3A6D">
      <w:pPr>
        <w:numPr>
          <w:ilvl w:val="1"/>
          <w:numId w:val="28"/>
        </w:numPr>
        <w:spacing w:after="200" w:line="240" w:lineRule="auto"/>
        <w:ind w:left="142" w:hanging="142"/>
        <w:contextualSpacing/>
        <w:jc w:val="both"/>
        <w:rPr>
          <w:b/>
          <w:bCs/>
          <w:szCs w:val="20"/>
        </w:rPr>
      </w:pPr>
      <w:r w:rsidRPr="002D3A6D">
        <w:rPr>
          <w:b/>
          <w:bCs/>
          <w:szCs w:val="20"/>
        </w:rPr>
        <w:t>Информационное обеспечение реализации программы</w:t>
      </w:r>
    </w:p>
    <w:p w:rsidR="002D3A6D" w:rsidRPr="002D3A6D" w:rsidRDefault="002D3A6D" w:rsidP="002D3A6D">
      <w:pPr>
        <w:suppressAutoHyphens/>
        <w:spacing w:after="200" w:line="240" w:lineRule="auto"/>
        <w:ind w:firstLine="709"/>
        <w:jc w:val="both"/>
      </w:pPr>
      <w:r w:rsidRPr="002D3A6D">
        <w:rPr>
          <w:bCs/>
        </w:rPr>
        <w:t xml:space="preserve">Для реализации программы библиотечный фонд образовательной организации должен </w:t>
      </w:r>
      <w:proofErr w:type="gramStart"/>
      <w:r w:rsidRPr="002D3A6D">
        <w:rPr>
          <w:bCs/>
        </w:rPr>
        <w:t>иметь  п</w:t>
      </w:r>
      <w:r w:rsidRPr="002D3A6D">
        <w:t>ечатные</w:t>
      </w:r>
      <w:proofErr w:type="gramEnd"/>
      <w:r w:rsidRPr="002D3A6D">
        <w:t xml:space="preserve"> и/или электронные образовательные и информационные ресурсы, рекомендуемых для использования в образовательном процессе</w:t>
      </w:r>
    </w:p>
    <w:p w:rsidR="002D3A6D" w:rsidRPr="002D3A6D" w:rsidRDefault="002D3A6D" w:rsidP="002D3A6D">
      <w:pPr>
        <w:spacing w:line="240" w:lineRule="auto"/>
        <w:ind w:firstLine="709"/>
        <w:jc w:val="both"/>
        <w:rPr>
          <w:b/>
        </w:rPr>
      </w:pPr>
      <w:r w:rsidRPr="002D3A6D">
        <w:rPr>
          <w:b/>
        </w:rPr>
        <w:t>3.2.1. Печатные издания</w:t>
      </w:r>
    </w:p>
    <w:p w:rsidR="002E6F02" w:rsidRPr="0091008A" w:rsidRDefault="002E6F02" w:rsidP="002E6F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91008A">
        <w:rPr>
          <w:b/>
          <w:bCs/>
        </w:rPr>
        <w:t>Учебные издания:</w:t>
      </w:r>
    </w:p>
    <w:p w:rsidR="00364174" w:rsidRPr="00364174" w:rsidRDefault="00364174" w:rsidP="00364174">
      <w:pPr>
        <w:numPr>
          <w:ilvl w:val="0"/>
          <w:numId w:val="5"/>
        </w:numPr>
        <w:suppressAutoHyphens/>
        <w:spacing w:line="240" w:lineRule="auto"/>
        <w:jc w:val="both"/>
      </w:pPr>
      <w:r w:rsidRPr="00364174">
        <w:rPr>
          <w:iCs/>
          <w:color w:val="000000"/>
          <w:shd w:val="clear" w:color="auto" w:fill="FFFFFF"/>
        </w:rPr>
        <w:t>К</w:t>
      </w:r>
      <w:r>
        <w:rPr>
          <w:iCs/>
          <w:color w:val="000000"/>
          <w:shd w:val="clear" w:color="auto" w:fill="FFFFFF"/>
        </w:rPr>
        <w:t xml:space="preserve">орытный, Л. М. </w:t>
      </w:r>
      <w:r w:rsidRPr="00364174">
        <w:rPr>
          <w:color w:val="000000"/>
          <w:shd w:val="clear" w:color="auto" w:fill="FFFFFF"/>
        </w:rPr>
        <w:t>Экологические основы природопользования: учебное пособие для среднего профессионального обра</w:t>
      </w:r>
      <w:r>
        <w:rPr>
          <w:color w:val="000000"/>
          <w:shd w:val="clear" w:color="auto" w:fill="FFFFFF"/>
        </w:rPr>
        <w:t xml:space="preserve">зования / Л. М. Корытный, Е. В. Потапова. </w:t>
      </w:r>
      <w:r w:rsidRPr="00364174">
        <w:rPr>
          <w:color w:val="000000"/>
          <w:shd w:val="clear" w:color="auto" w:fill="FFFFFF"/>
        </w:rPr>
        <w:t xml:space="preserve">— 2-е изд., </w:t>
      </w:r>
      <w:proofErr w:type="spellStart"/>
      <w:r w:rsidRPr="00364174">
        <w:rPr>
          <w:color w:val="000000"/>
          <w:shd w:val="clear" w:color="auto" w:fill="FFFFFF"/>
        </w:rPr>
        <w:t>испр</w:t>
      </w:r>
      <w:proofErr w:type="spellEnd"/>
      <w:r w:rsidRPr="00364174">
        <w:rPr>
          <w:color w:val="000000"/>
          <w:shd w:val="clear" w:color="auto" w:fill="FFFFFF"/>
        </w:rPr>
        <w:t xml:space="preserve">. и доп. — Москва : Издательство </w:t>
      </w:r>
      <w:proofErr w:type="spellStart"/>
      <w:r w:rsidRPr="00364174">
        <w:rPr>
          <w:color w:val="000000"/>
          <w:shd w:val="clear" w:color="auto" w:fill="FFFFFF"/>
        </w:rPr>
        <w:t>Юрайт</w:t>
      </w:r>
      <w:proofErr w:type="spellEnd"/>
      <w:r w:rsidRPr="00364174">
        <w:rPr>
          <w:color w:val="000000"/>
          <w:shd w:val="clear" w:color="auto" w:fill="FFFFFF"/>
        </w:rPr>
        <w:t xml:space="preserve">, 2020. — 374 с. — (Профессиональное образование). — ISBN 978-5-534-10303-8. — </w:t>
      </w:r>
      <w:proofErr w:type="gramStart"/>
      <w:r w:rsidRPr="00364174">
        <w:rPr>
          <w:color w:val="000000"/>
          <w:shd w:val="clear" w:color="auto" w:fill="FFFFFF"/>
        </w:rPr>
        <w:t>Текст :</w:t>
      </w:r>
      <w:proofErr w:type="gramEnd"/>
      <w:r w:rsidRPr="00364174">
        <w:rPr>
          <w:color w:val="000000"/>
          <w:shd w:val="clear" w:color="auto" w:fill="FFFFFF"/>
        </w:rPr>
        <w:t xml:space="preserve"> электронный // ЭБС </w:t>
      </w:r>
      <w:proofErr w:type="spellStart"/>
      <w:r w:rsidRPr="00364174">
        <w:rPr>
          <w:color w:val="000000"/>
          <w:shd w:val="clear" w:color="auto" w:fill="FFFFFF"/>
        </w:rPr>
        <w:t>Юрайт</w:t>
      </w:r>
      <w:proofErr w:type="spellEnd"/>
      <w:r w:rsidRPr="00364174">
        <w:rPr>
          <w:color w:val="000000"/>
          <w:shd w:val="clear" w:color="auto" w:fill="FFFFFF"/>
        </w:rPr>
        <w:t xml:space="preserve"> [сайт]. — URL: </w:t>
      </w:r>
      <w:hyperlink r:id="rId15" w:tgtFrame="_blank" w:history="1">
        <w:r w:rsidRPr="00364174">
          <w:rPr>
            <w:color w:val="486C97"/>
            <w:shd w:val="clear" w:color="auto" w:fill="FFFFFF"/>
          </w:rPr>
          <w:t>https://urait.ru/bcode/456518</w:t>
        </w:r>
      </w:hyperlink>
      <w:r w:rsidRPr="00364174">
        <w:rPr>
          <w:color w:val="000000"/>
          <w:shd w:val="clear" w:color="auto" w:fill="FFFFFF"/>
        </w:rPr>
        <w:t> </w:t>
      </w:r>
    </w:p>
    <w:p w:rsidR="00F53BF9" w:rsidRDefault="00F53BF9" w:rsidP="00F53BF9">
      <w:pPr>
        <w:numPr>
          <w:ilvl w:val="0"/>
          <w:numId w:val="5"/>
        </w:numPr>
        <w:suppressAutoHyphens/>
        <w:spacing w:line="240" w:lineRule="auto"/>
      </w:pPr>
      <w:r>
        <w:t xml:space="preserve">Сухачев Экологические основы природопользования. – М.: </w:t>
      </w:r>
      <w:proofErr w:type="spellStart"/>
      <w:r>
        <w:t>Кнорус</w:t>
      </w:r>
      <w:proofErr w:type="spellEnd"/>
      <w:r>
        <w:t>, 2019.</w:t>
      </w:r>
    </w:p>
    <w:p w:rsidR="002E6F02" w:rsidRPr="0091008A" w:rsidRDefault="002E6F02" w:rsidP="002E6F02">
      <w:pPr>
        <w:shd w:val="clear" w:color="auto" w:fill="FFFFFF"/>
        <w:spacing w:line="240" w:lineRule="auto"/>
        <w:ind w:left="360"/>
        <w:jc w:val="both"/>
        <w:rPr>
          <w:color w:val="000000"/>
        </w:rPr>
      </w:pPr>
    </w:p>
    <w:p w:rsidR="002E6F02" w:rsidRPr="0091008A" w:rsidRDefault="002E6F02" w:rsidP="002E6F02">
      <w:pPr>
        <w:shd w:val="clear" w:color="auto" w:fill="FFFFFF"/>
        <w:spacing w:after="200" w:line="240" w:lineRule="auto"/>
        <w:rPr>
          <w:color w:val="000000"/>
        </w:rPr>
      </w:pPr>
      <w:r w:rsidRPr="0091008A">
        <w:rPr>
          <w:b/>
          <w:bCs/>
          <w:color w:val="000000"/>
        </w:rPr>
        <w:t>Дополнительные источники:</w:t>
      </w:r>
    </w:p>
    <w:p w:rsidR="00F53BF9" w:rsidRPr="002E6F02" w:rsidRDefault="00F53BF9" w:rsidP="00F53BF9">
      <w:pPr>
        <w:numPr>
          <w:ilvl w:val="0"/>
          <w:numId w:val="11"/>
        </w:numPr>
        <w:shd w:val="clear" w:color="auto" w:fill="FFFFFF"/>
        <w:spacing w:line="240" w:lineRule="auto"/>
        <w:jc w:val="both"/>
        <w:rPr>
          <w:color w:val="000000"/>
        </w:rPr>
      </w:pPr>
      <w:proofErr w:type="spellStart"/>
      <w:r w:rsidRPr="002E6F02">
        <w:rPr>
          <w:color w:val="000000"/>
        </w:rPr>
        <w:t>Вильчинская</w:t>
      </w:r>
      <w:proofErr w:type="spellEnd"/>
      <w:r w:rsidRPr="002E6F02">
        <w:rPr>
          <w:color w:val="000000"/>
        </w:rPr>
        <w:t xml:space="preserve"> О.В. , Воробьев А.Е. , Дьяченко В.В. , Корчагина А.В. Основы природопользования: экологические, экономические и правовые аспекты. 2-е изд. М.: Феникс, 2007.</w:t>
      </w:r>
    </w:p>
    <w:p w:rsidR="00F53BF9" w:rsidRPr="002E6F02" w:rsidRDefault="00F53BF9" w:rsidP="00F53BF9">
      <w:pPr>
        <w:numPr>
          <w:ilvl w:val="0"/>
          <w:numId w:val="11"/>
        </w:numPr>
        <w:shd w:val="clear" w:color="auto" w:fill="FFFFFF"/>
        <w:spacing w:line="240" w:lineRule="auto"/>
        <w:jc w:val="both"/>
        <w:rPr>
          <w:color w:val="000000"/>
        </w:rPr>
      </w:pPr>
      <w:proofErr w:type="spellStart"/>
      <w:r w:rsidRPr="002E6F02">
        <w:rPr>
          <w:color w:val="000000"/>
        </w:rPr>
        <w:t>Козачек</w:t>
      </w:r>
      <w:proofErr w:type="spellEnd"/>
      <w:r w:rsidRPr="002E6F02">
        <w:rPr>
          <w:color w:val="000000"/>
        </w:rPr>
        <w:t xml:space="preserve"> А.В. Экологические основы </w:t>
      </w:r>
      <w:proofErr w:type="gramStart"/>
      <w:r w:rsidRPr="002E6F02">
        <w:rPr>
          <w:color w:val="000000"/>
        </w:rPr>
        <w:t>природопользования.-</w:t>
      </w:r>
      <w:proofErr w:type="gramEnd"/>
      <w:r w:rsidRPr="002E6F02">
        <w:rPr>
          <w:color w:val="000000"/>
        </w:rPr>
        <w:t>М.: Феникс,2008.</w:t>
      </w:r>
    </w:p>
    <w:p w:rsidR="00F53BF9" w:rsidRPr="0091008A" w:rsidRDefault="00F53BF9" w:rsidP="00F53BF9">
      <w:pPr>
        <w:numPr>
          <w:ilvl w:val="0"/>
          <w:numId w:val="11"/>
        </w:numPr>
        <w:shd w:val="clear" w:color="auto" w:fill="FFFFFF"/>
        <w:spacing w:line="240" w:lineRule="auto"/>
        <w:jc w:val="both"/>
        <w:rPr>
          <w:color w:val="000000"/>
        </w:rPr>
      </w:pPr>
      <w:r w:rsidRPr="0091008A">
        <w:rPr>
          <w:color w:val="000000"/>
        </w:rPr>
        <w:t xml:space="preserve">Колотова Е.В., Рекреационное </w:t>
      </w:r>
      <w:proofErr w:type="spellStart"/>
      <w:proofErr w:type="gramStart"/>
      <w:r w:rsidRPr="0091008A">
        <w:rPr>
          <w:color w:val="000000"/>
        </w:rPr>
        <w:t>ресурсоведение</w:t>
      </w:r>
      <w:proofErr w:type="spellEnd"/>
      <w:r w:rsidRPr="0091008A">
        <w:rPr>
          <w:color w:val="000000"/>
        </w:rPr>
        <w:t>,  М.</w:t>
      </w:r>
      <w:proofErr w:type="gramEnd"/>
      <w:r w:rsidRPr="0091008A">
        <w:rPr>
          <w:color w:val="000000"/>
        </w:rPr>
        <w:t>: Аспект пресс, 2005</w:t>
      </w:r>
    </w:p>
    <w:p w:rsidR="00F53BF9" w:rsidRPr="002E6F02" w:rsidRDefault="00F53BF9" w:rsidP="00F53BF9">
      <w:pPr>
        <w:numPr>
          <w:ilvl w:val="0"/>
          <w:numId w:val="11"/>
        </w:numPr>
        <w:shd w:val="clear" w:color="auto" w:fill="FFFFFF"/>
        <w:spacing w:line="240" w:lineRule="auto"/>
        <w:jc w:val="both"/>
        <w:rPr>
          <w:color w:val="000000"/>
        </w:rPr>
      </w:pPr>
      <w:r w:rsidRPr="002E6F02">
        <w:rPr>
          <w:color w:val="000000"/>
        </w:rPr>
        <w:t xml:space="preserve">Константинов В.М.  Экологические основы природопользования. – М.; Академия, НМЦ СПО, 2009. </w:t>
      </w:r>
    </w:p>
    <w:p w:rsidR="00F53BF9" w:rsidRPr="0091008A" w:rsidRDefault="00F53BF9" w:rsidP="00F53BF9">
      <w:pPr>
        <w:numPr>
          <w:ilvl w:val="0"/>
          <w:numId w:val="11"/>
        </w:numPr>
        <w:shd w:val="clear" w:color="auto" w:fill="FFFFFF"/>
        <w:spacing w:line="240" w:lineRule="auto"/>
        <w:jc w:val="both"/>
        <w:rPr>
          <w:color w:val="000000"/>
        </w:rPr>
      </w:pPr>
      <w:r w:rsidRPr="0091008A">
        <w:rPr>
          <w:color w:val="000000"/>
        </w:rPr>
        <w:t>Пономаренко Г. Н., Курортология. Энциклопедический словарь, </w:t>
      </w:r>
      <w:proofErr w:type="gramStart"/>
      <w:r w:rsidRPr="0091008A">
        <w:rPr>
          <w:color w:val="000000"/>
          <w:shd w:val="clear" w:color="auto" w:fill="FFFFFF"/>
        </w:rPr>
        <w:t>СПб.:</w:t>
      </w:r>
      <w:proofErr w:type="gramEnd"/>
      <w:r w:rsidRPr="0091008A">
        <w:rPr>
          <w:color w:val="000000"/>
          <w:shd w:val="clear" w:color="auto" w:fill="FFFFFF"/>
        </w:rPr>
        <w:t xml:space="preserve"> Человек, 2008</w:t>
      </w:r>
    </w:p>
    <w:p w:rsidR="00F53BF9" w:rsidRPr="0091008A" w:rsidRDefault="00F53BF9" w:rsidP="00F53BF9">
      <w:pPr>
        <w:numPr>
          <w:ilvl w:val="0"/>
          <w:numId w:val="11"/>
        </w:numPr>
        <w:shd w:val="clear" w:color="auto" w:fill="FFFFFF"/>
        <w:spacing w:line="240" w:lineRule="auto"/>
        <w:jc w:val="both"/>
        <w:rPr>
          <w:color w:val="000000"/>
        </w:rPr>
      </w:pPr>
      <w:proofErr w:type="spellStart"/>
      <w:r w:rsidRPr="0091008A">
        <w:rPr>
          <w:color w:val="000000"/>
        </w:rPr>
        <w:t>Ветитнев</w:t>
      </w:r>
      <w:proofErr w:type="spellEnd"/>
      <w:r w:rsidRPr="0091008A">
        <w:rPr>
          <w:color w:val="000000"/>
        </w:rPr>
        <w:t xml:space="preserve"> А.М., </w:t>
      </w:r>
      <w:proofErr w:type="spellStart"/>
      <w:r w:rsidRPr="0091008A">
        <w:rPr>
          <w:color w:val="000000"/>
        </w:rPr>
        <w:t>Войнова</w:t>
      </w:r>
      <w:proofErr w:type="spellEnd"/>
      <w:r w:rsidRPr="0091008A">
        <w:rPr>
          <w:color w:val="000000"/>
        </w:rPr>
        <w:t xml:space="preserve"> Я.А., Организация санаторно-курортной деятельности. Учебное пособие, М.: Федеральное агентство по туризму, 2014</w:t>
      </w:r>
    </w:p>
    <w:p w:rsidR="00F53BF9" w:rsidRPr="0091008A" w:rsidRDefault="00F53BF9" w:rsidP="00F53BF9">
      <w:pPr>
        <w:numPr>
          <w:ilvl w:val="0"/>
          <w:numId w:val="11"/>
        </w:numPr>
        <w:shd w:val="clear" w:color="auto" w:fill="FFFFFF"/>
        <w:spacing w:line="240" w:lineRule="auto"/>
        <w:jc w:val="both"/>
        <w:rPr>
          <w:color w:val="000000"/>
        </w:rPr>
      </w:pPr>
      <w:proofErr w:type="spellStart"/>
      <w:r w:rsidRPr="0091008A">
        <w:rPr>
          <w:color w:val="000000"/>
        </w:rPr>
        <w:t>Киприна</w:t>
      </w:r>
      <w:proofErr w:type="spellEnd"/>
      <w:r w:rsidRPr="0091008A">
        <w:rPr>
          <w:color w:val="000000"/>
        </w:rPr>
        <w:t xml:space="preserve"> Е.Н., Туристское </w:t>
      </w:r>
      <w:proofErr w:type="spellStart"/>
      <w:r w:rsidRPr="0091008A">
        <w:rPr>
          <w:color w:val="000000"/>
        </w:rPr>
        <w:t>ресурсоведение</w:t>
      </w:r>
      <w:proofErr w:type="spellEnd"/>
      <w:r w:rsidRPr="0091008A">
        <w:rPr>
          <w:color w:val="000000"/>
        </w:rPr>
        <w:t>. Учебное пособие, Изд-во ТГУ Тюмень, 2014</w:t>
      </w:r>
    </w:p>
    <w:p w:rsidR="00F53BF9" w:rsidRDefault="00F53BF9" w:rsidP="00F53BF9">
      <w:pPr>
        <w:numPr>
          <w:ilvl w:val="0"/>
          <w:numId w:val="11"/>
        </w:numPr>
        <w:shd w:val="clear" w:color="auto" w:fill="FFFFFF"/>
        <w:spacing w:line="240" w:lineRule="auto"/>
        <w:jc w:val="both"/>
        <w:rPr>
          <w:color w:val="000000"/>
        </w:rPr>
      </w:pPr>
      <w:r w:rsidRPr="0091008A">
        <w:rPr>
          <w:color w:val="000000"/>
        </w:rPr>
        <w:t xml:space="preserve">Никитина О.А., Индустрия СПА на международном рынке услуг, СПб: Изд-во </w:t>
      </w:r>
      <w:proofErr w:type="spellStart"/>
      <w:r w:rsidRPr="0091008A">
        <w:rPr>
          <w:color w:val="000000"/>
        </w:rPr>
        <w:t>СПбГЭУ</w:t>
      </w:r>
      <w:proofErr w:type="spellEnd"/>
      <w:r w:rsidRPr="0091008A">
        <w:rPr>
          <w:color w:val="000000"/>
        </w:rPr>
        <w:t>, 2016</w:t>
      </w:r>
    </w:p>
    <w:p w:rsidR="002E6F02" w:rsidRPr="0091008A" w:rsidRDefault="002E6F02" w:rsidP="002E6F02">
      <w:pPr>
        <w:numPr>
          <w:ilvl w:val="0"/>
          <w:numId w:val="11"/>
        </w:numPr>
        <w:shd w:val="clear" w:color="auto" w:fill="FFFFFF"/>
        <w:suppressAutoHyphens/>
        <w:spacing w:line="240" w:lineRule="auto"/>
      </w:pPr>
      <w:r w:rsidRPr="0091008A">
        <w:t>Защита экологических прав: Пособие для граждан и общественных организаций. -М., 1996</w:t>
      </w:r>
    </w:p>
    <w:p w:rsidR="002E6F02" w:rsidRPr="0091008A" w:rsidRDefault="002E6F02" w:rsidP="002E6F02">
      <w:pPr>
        <w:numPr>
          <w:ilvl w:val="0"/>
          <w:numId w:val="11"/>
        </w:numPr>
        <w:shd w:val="clear" w:color="auto" w:fill="FFFFFF"/>
        <w:spacing w:line="240" w:lineRule="auto"/>
        <w:jc w:val="both"/>
        <w:rPr>
          <w:color w:val="000000"/>
        </w:rPr>
      </w:pPr>
      <w:r w:rsidRPr="0091008A">
        <w:rPr>
          <w:color w:val="000000"/>
        </w:rPr>
        <w:t>Курникова М.В., Уникальные курорты Российской Федерации (история развития и природные лечебные факторы). Учебное пособие, Н. Новгород: Изд-во Пламя, 2011</w:t>
      </w:r>
    </w:p>
    <w:p w:rsidR="002E6F02" w:rsidRPr="002D3A6D" w:rsidRDefault="002E6F02" w:rsidP="002E6F02">
      <w:pPr>
        <w:numPr>
          <w:ilvl w:val="0"/>
          <w:numId w:val="11"/>
        </w:numPr>
        <w:shd w:val="clear" w:color="auto" w:fill="FFFFFF"/>
        <w:suppressAutoHyphens/>
        <w:spacing w:line="240" w:lineRule="auto"/>
      </w:pPr>
      <w:r w:rsidRPr="0091008A">
        <w:t xml:space="preserve">Рубан Э. Д., Крымская И. Г. Гигиена и основы экологии </w:t>
      </w:r>
      <w:proofErr w:type="gramStart"/>
      <w:r w:rsidRPr="0091008A">
        <w:t>человека.-</w:t>
      </w:r>
      <w:proofErr w:type="gramEnd"/>
      <w:r w:rsidRPr="0091008A">
        <w:t>М.: Феникс 2009.</w:t>
      </w:r>
    </w:p>
    <w:p w:rsidR="002E6F02" w:rsidRPr="0091008A" w:rsidRDefault="002E6F02" w:rsidP="002E6F02">
      <w:pPr>
        <w:numPr>
          <w:ilvl w:val="0"/>
          <w:numId w:val="11"/>
        </w:numPr>
        <w:shd w:val="clear" w:color="auto" w:fill="FFFFFF"/>
        <w:spacing w:line="240" w:lineRule="auto"/>
        <w:jc w:val="both"/>
        <w:rPr>
          <w:color w:val="000000"/>
        </w:rPr>
      </w:pPr>
      <w:proofErr w:type="spellStart"/>
      <w:r w:rsidRPr="0091008A">
        <w:rPr>
          <w:color w:val="000000"/>
        </w:rPr>
        <w:t>Трухачев</w:t>
      </w:r>
      <w:proofErr w:type="spellEnd"/>
      <w:r w:rsidRPr="0091008A">
        <w:rPr>
          <w:color w:val="000000"/>
        </w:rPr>
        <w:t xml:space="preserve"> А.В., Курортное дело с основами курортологии, Ставрополь: </w:t>
      </w:r>
      <w:proofErr w:type="spellStart"/>
      <w:r w:rsidRPr="0091008A">
        <w:rPr>
          <w:color w:val="000000"/>
        </w:rPr>
        <w:t>СтГАУ</w:t>
      </w:r>
      <w:proofErr w:type="spellEnd"/>
      <w:r w:rsidRPr="0091008A">
        <w:rPr>
          <w:color w:val="000000"/>
        </w:rPr>
        <w:t>, 2011</w:t>
      </w:r>
    </w:p>
    <w:p w:rsidR="002E6F02" w:rsidRPr="0091008A" w:rsidRDefault="002E6F02" w:rsidP="002E6F02">
      <w:pPr>
        <w:numPr>
          <w:ilvl w:val="0"/>
          <w:numId w:val="11"/>
        </w:numPr>
        <w:shd w:val="clear" w:color="auto" w:fill="FFFFFF"/>
        <w:spacing w:line="240" w:lineRule="auto"/>
        <w:jc w:val="both"/>
        <w:rPr>
          <w:color w:val="000000"/>
        </w:rPr>
      </w:pPr>
      <w:proofErr w:type="spellStart"/>
      <w:r w:rsidRPr="0091008A">
        <w:rPr>
          <w:color w:val="000000"/>
        </w:rPr>
        <w:t>Федотченко</w:t>
      </w:r>
      <w:proofErr w:type="spellEnd"/>
      <w:r w:rsidRPr="0091008A">
        <w:rPr>
          <w:color w:val="000000"/>
        </w:rPr>
        <w:t xml:space="preserve"> А.А., Холмогоров Н.А., Переход к санаторно-курортному рынку - трудный поиск решений, Иркутск: РИО ГБОУ ДПО ИГМАПО, 2012</w:t>
      </w:r>
    </w:p>
    <w:p w:rsidR="002E6F02" w:rsidRPr="0091008A" w:rsidRDefault="002E6F02" w:rsidP="002E6F02">
      <w:pPr>
        <w:numPr>
          <w:ilvl w:val="0"/>
          <w:numId w:val="11"/>
        </w:numPr>
        <w:shd w:val="clear" w:color="auto" w:fill="FFFFFF"/>
        <w:suppressAutoHyphens/>
        <w:spacing w:line="240" w:lineRule="auto"/>
      </w:pPr>
      <w:r w:rsidRPr="0091008A">
        <w:t>Защита экологических прав: Пособие для граждан и общественных организаций. -М., 1996</w:t>
      </w:r>
    </w:p>
    <w:p w:rsidR="002E6F02" w:rsidRPr="0091008A" w:rsidRDefault="002E6F02" w:rsidP="002E6F02">
      <w:pPr>
        <w:numPr>
          <w:ilvl w:val="0"/>
          <w:numId w:val="11"/>
        </w:numPr>
        <w:shd w:val="clear" w:color="auto" w:fill="FFFFFF"/>
        <w:suppressAutoHyphens/>
        <w:spacing w:line="240" w:lineRule="auto"/>
      </w:pPr>
      <w:r w:rsidRPr="0091008A">
        <w:t xml:space="preserve">Рубан Э. Д., Крымская И. Г. Гигиена и основы экологии </w:t>
      </w:r>
      <w:proofErr w:type="gramStart"/>
      <w:r w:rsidRPr="0091008A">
        <w:t>человека.-</w:t>
      </w:r>
      <w:proofErr w:type="gramEnd"/>
      <w:r w:rsidRPr="0091008A">
        <w:t>М.: Феникс 2009.</w:t>
      </w:r>
    </w:p>
    <w:p w:rsidR="002E6F02" w:rsidRPr="0091008A" w:rsidRDefault="002E6F02" w:rsidP="002E6F02">
      <w:pPr>
        <w:numPr>
          <w:ilvl w:val="0"/>
          <w:numId w:val="11"/>
        </w:numPr>
        <w:shd w:val="clear" w:color="auto" w:fill="FFFFFF"/>
        <w:suppressAutoHyphens/>
        <w:spacing w:line="240" w:lineRule="auto"/>
      </w:pPr>
      <w:r w:rsidRPr="0091008A">
        <w:t>Экология и охрана биосферы при химическом загрязнении. Д.С. Орлов. Высшая школа, 2002.</w:t>
      </w:r>
    </w:p>
    <w:p w:rsidR="002E6F02" w:rsidRPr="0091008A" w:rsidRDefault="002E6F02" w:rsidP="002E6F02">
      <w:pPr>
        <w:numPr>
          <w:ilvl w:val="0"/>
          <w:numId w:val="11"/>
        </w:numPr>
        <w:shd w:val="clear" w:color="auto" w:fill="FFFFFF"/>
        <w:suppressAutoHyphens/>
        <w:spacing w:line="240" w:lineRule="auto"/>
      </w:pPr>
      <w:r w:rsidRPr="0091008A">
        <w:t xml:space="preserve">Экология. Л.И. </w:t>
      </w:r>
      <w:proofErr w:type="gramStart"/>
      <w:r w:rsidRPr="0091008A">
        <w:t>Цветкова ,</w:t>
      </w:r>
      <w:proofErr w:type="gramEnd"/>
      <w:r w:rsidRPr="0091008A">
        <w:t xml:space="preserve"> М.И. Алексеев , Ученик для вузов , М. 1999.</w:t>
      </w:r>
    </w:p>
    <w:p w:rsidR="002E6F02" w:rsidRDefault="002E6F02" w:rsidP="002E6F02">
      <w:pPr>
        <w:shd w:val="clear" w:color="auto" w:fill="FFFFFF"/>
        <w:spacing w:line="240" w:lineRule="auto"/>
        <w:jc w:val="center"/>
        <w:rPr>
          <w:b/>
          <w:bCs/>
          <w:color w:val="000000"/>
        </w:rPr>
      </w:pPr>
    </w:p>
    <w:p w:rsidR="002E6F02" w:rsidRPr="0091008A" w:rsidRDefault="002E6F02" w:rsidP="002E6F02">
      <w:pPr>
        <w:shd w:val="clear" w:color="auto" w:fill="FFFFFF"/>
        <w:spacing w:line="240" w:lineRule="auto"/>
        <w:jc w:val="center"/>
        <w:rPr>
          <w:b/>
          <w:bCs/>
          <w:color w:val="000000"/>
        </w:rPr>
      </w:pPr>
      <w:r w:rsidRPr="0091008A">
        <w:rPr>
          <w:b/>
          <w:bCs/>
          <w:color w:val="000000"/>
        </w:rPr>
        <w:t>Электронные и Интернет ресурсы</w:t>
      </w:r>
    </w:p>
    <w:p w:rsidR="002E6F02" w:rsidRDefault="002E6F02" w:rsidP="002E6F02">
      <w:pPr>
        <w:pStyle w:val="aa"/>
        <w:spacing w:before="0" w:after="0"/>
        <w:ind w:firstLine="706"/>
        <w:rPr>
          <w:rStyle w:val="ab"/>
          <w:iCs/>
        </w:rPr>
      </w:pPr>
      <w:r>
        <w:rPr>
          <w:color w:val="000000"/>
        </w:rPr>
        <w:t>Правовые информационные системы «Консультант Плюс», «</w:t>
      </w:r>
      <w:proofErr w:type="spellStart"/>
      <w:r>
        <w:rPr>
          <w:color w:val="000000"/>
        </w:rPr>
        <w:t>Технорматив</w:t>
      </w:r>
      <w:proofErr w:type="spellEnd"/>
      <w:r>
        <w:rPr>
          <w:color w:val="000000"/>
        </w:rPr>
        <w:t>», «Кодекс», «</w:t>
      </w:r>
      <w:proofErr w:type="spellStart"/>
      <w:proofErr w:type="gramStart"/>
      <w:r>
        <w:rPr>
          <w:color w:val="000000"/>
        </w:rPr>
        <w:t>Гарант»</w:t>
      </w:r>
      <w:r>
        <w:rPr>
          <w:rFonts w:cs="Times New Roman,Italic"/>
          <w:iCs/>
          <w:color w:val="000000"/>
        </w:rPr>
        <w:t>Государственный</w:t>
      </w:r>
      <w:proofErr w:type="spellEnd"/>
      <w:proofErr w:type="gramEnd"/>
      <w:r>
        <w:rPr>
          <w:rFonts w:cs="Times New Roman,Italic"/>
          <w:iCs/>
          <w:color w:val="000000"/>
        </w:rPr>
        <w:t xml:space="preserve"> доклад состоянии окружающей среды </w:t>
      </w:r>
      <w:hyperlink r:id="rId16" w:history="1">
        <w:r>
          <w:rPr>
            <w:rStyle w:val="ab"/>
            <w:iCs/>
          </w:rPr>
          <w:t>http://www.ecocom.ru/arhiv/ecocom/officinf.html</w:t>
        </w:r>
      </w:hyperlink>
    </w:p>
    <w:p w:rsidR="002E6F02" w:rsidRPr="0091008A" w:rsidRDefault="002E6F02" w:rsidP="002E6F02">
      <w:pPr>
        <w:pStyle w:val="aa"/>
        <w:spacing w:before="0" w:after="0"/>
        <w:rPr>
          <w:iCs/>
          <w:color w:val="0000FF"/>
          <w:u w:val="single"/>
        </w:rPr>
      </w:pPr>
      <w:r>
        <w:rPr>
          <w:rFonts w:cs="Times New Roman,Italic"/>
          <w:iCs/>
          <w:color w:val="000000"/>
        </w:rPr>
        <w:t xml:space="preserve">«Россия в окружающем мире» (ежегодник) </w:t>
      </w:r>
      <w:hyperlink r:id="rId17" w:history="1">
        <w:r>
          <w:rPr>
            <w:rStyle w:val="ab"/>
            <w:iCs/>
          </w:rPr>
          <w:t>http://eco-mnepu.narod.ru/book/</w:t>
        </w:r>
      </w:hyperlink>
    </w:p>
    <w:p w:rsidR="002E6F02" w:rsidRPr="0091008A" w:rsidRDefault="002E6F02" w:rsidP="002E6F02">
      <w:pPr>
        <w:spacing w:line="240" w:lineRule="auto"/>
        <w:ind w:firstLine="706"/>
        <w:rPr>
          <w:rFonts w:eastAsia="Calibri"/>
          <w:lang w:eastAsia="en-US"/>
        </w:rPr>
      </w:pPr>
      <w:r>
        <w:t>Сайты:</w:t>
      </w:r>
      <w:r>
        <w:rPr>
          <w:rFonts w:eastAsia="Calibri"/>
          <w:lang w:eastAsia="en-US"/>
        </w:rPr>
        <w:t xml:space="preserve"> </w:t>
      </w:r>
      <w:r>
        <w:rPr>
          <w:rFonts w:cs="Times New Roman,Italic"/>
          <w:iCs/>
          <w:color w:val="000000"/>
        </w:rPr>
        <w:t xml:space="preserve">Министерства природных ресурсов и экологии Российской Федерации </w:t>
      </w:r>
      <w:hyperlink r:id="rId18" w:history="1">
        <w:r>
          <w:rPr>
            <w:rStyle w:val="ab"/>
            <w:iCs/>
          </w:rPr>
          <w:t>http://www.mnr.gov.ru</w:t>
        </w:r>
      </w:hyperlink>
    </w:p>
    <w:p w:rsidR="002E6F02" w:rsidRDefault="002E6F02" w:rsidP="002E6F02">
      <w:pPr>
        <w:spacing w:line="240" w:lineRule="auto"/>
        <w:ind w:firstLine="706"/>
        <w:rPr>
          <w:rFonts w:cs="Times New Roman,Italic"/>
          <w:iCs/>
          <w:color w:val="000000"/>
        </w:rPr>
      </w:pPr>
      <w:r>
        <w:rPr>
          <w:rFonts w:cs="Times New Roman,Italic"/>
          <w:iCs/>
          <w:color w:val="000000"/>
        </w:rPr>
        <w:t>Федеральной службы по экологическому, технологическому и атомному надзору</w:t>
      </w:r>
      <w:r>
        <w:rPr>
          <w:iCs/>
          <w:color w:val="0000FF"/>
        </w:rPr>
        <w:t xml:space="preserve"> http://www.gosnadzor.ru</w:t>
      </w:r>
      <w:r>
        <w:rPr>
          <w:rFonts w:cs="Times New Roman,Italic"/>
          <w:iCs/>
          <w:color w:val="000000"/>
        </w:rPr>
        <w:t xml:space="preserve"> </w:t>
      </w:r>
    </w:p>
    <w:p w:rsidR="002E6F02" w:rsidRDefault="002E6F02" w:rsidP="002E6F02">
      <w:pPr>
        <w:spacing w:line="240" w:lineRule="auto"/>
        <w:ind w:firstLine="706"/>
        <w:rPr>
          <w:iCs/>
          <w:color w:val="000000"/>
        </w:rPr>
      </w:pPr>
      <w:r>
        <w:rPr>
          <w:rFonts w:cs="Times New Roman,Italic"/>
          <w:iCs/>
          <w:color w:val="000000"/>
        </w:rPr>
        <w:t>Гринпис Российское представительство</w:t>
      </w:r>
      <w:r>
        <w:rPr>
          <w:iCs/>
          <w:color w:val="000000"/>
        </w:rPr>
        <w:t xml:space="preserve"> </w:t>
      </w:r>
      <w:hyperlink r:id="rId19" w:history="1">
        <w:r>
          <w:rPr>
            <w:rStyle w:val="ab"/>
            <w:iCs/>
          </w:rPr>
          <w:t>http://www.greenpeace.org/russia/ru/</w:t>
        </w:r>
      </w:hyperlink>
    </w:p>
    <w:p w:rsidR="002E6F02" w:rsidRDefault="002E6F02" w:rsidP="002E6F02">
      <w:pPr>
        <w:spacing w:line="240" w:lineRule="auto"/>
        <w:ind w:firstLine="706"/>
        <w:rPr>
          <w:iCs/>
          <w:color w:val="000000"/>
        </w:rPr>
      </w:pPr>
      <w:r>
        <w:rPr>
          <w:iCs/>
          <w:color w:val="000000"/>
        </w:rPr>
        <w:t xml:space="preserve">WWF </w:t>
      </w:r>
      <w:r>
        <w:rPr>
          <w:rFonts w:cs="Times New Roman,Italic"/>
          <w:iCs/>
          <w:color w:val="000000"/>
        </w:rPr>
        <w:t xml:space="preserve">(Всемирный фонд дикой природы) </w:t>
      </w:r>
      <w:hyperlink r:id="rId20" w:history="1">
        <w:r>
          <w:rPr>
            <w:rStyle w:val="ab"/>
            <w:iCs/>
          </w:rPr>
          <w:t>http://www.wwf.ru/</w:t>
        </w:r>
      </w:hyperlink>
    </w:p>
    <w:p w:rsidR="002E6F02" w:rsidRDefault="002E6F02" w:rsidP="002E6F02">
      <w:pPr>
        <w:spacing w:line="240" w:lineRule="auto"/>
        <w:ind w:firstLine="706"/>
        <w:rPr>
          <w:iCs/>
          <w:color w:val="0000FF"/>
        </w:rPr>
      </w:pPr>
      <w:r>
        <w:rPr>
          <w:rFonts w:cs="Times New Roman,Italic"/>
          <w:iCs/>
          <w:color w:val="000000"/>
        </w:rPr>
        <w:t xml:space="preserve">Центр экологической политики России и др. сайты государственных и общественных экологических  организаций </w:t>
      </w:r>
      <w:hyperlink r:id="rId21" w:history="1">
        <w:r>
          <w:rPr>
            <w:rStyle w:val="ab"/>
            <w:iCs/>
          </w:rPr>
          <w:t>http://www.ecopolicy.ru</w:t>
        </w:r>
      </w:hyperlink>
    </w:p>
    <w:p w:rsidR="002E6F02" w:rsidRPr="0091008A" w:rsidRDefault="00EF6675" w:rsidP="002E6F02">
      <w:pPr>
        <w:pStyle w:val="a7"/>
        <w:numPr>
          <w:ilvl w:val="0"/>
          <w:numId w:val="25"/>
        </w:numPr>
        <w:spacing w:line="240" w:lineRule="auto"/>
        <w:contextualSpacing w:val="0"/>
        <w:rPr>
          <w:iCs/>
          <w:color w:val="0000FF"/>
        </w:rPr>
      </w:pPr>
      <w:hyperlink r:id="rId22" w:history="1">
        <w:r w:rsidR="002E6F02" w:rsidRPr="0091008A">
          <w:rPr>
            <w:color w:val="0000FF"/>
            <w:u w:val="single"/>
          </w:rPr>
          <w:t>www.russiatourism.ru</w:t>
        </w:r>
      </w:hyperlink>
      <w:r w:rsidR="002E6F02" w:rsidRPr="0091008A">
        <w:rPr>
          <w:color w:val="000000"/>
        </w:rPr>
        <w:t> Федерального агентства по туризму</w:t>
      </w:r>
    </w:p>
    <w:p w:rsidR="002E6F02" w:rsidRPr="0091008A" w:rsidRDefault="00EF6675" w:rsidP="002E6F02">
      <w:pPr>
        <w:numPr>
          <w:ilvl w:val="0"/>
          <w:numId w:val="25"/>
        </w:numPr>
        <w:shd w:val="clear" w:color="auto" w:fill="FFFFFF"/>
        <w:spacing w:line="240" w:lineRule="auto"/>
        <w:rPr>
          <w:color w:val="000000"/>
        </w:rPr>
      </w:pPr>
      <w:hyperlink r:id="rId23" w:history="1">
        <w:r w:rsidR="002E6F02" w:rsidRPr="0091008A">
          <w:rPr>
            <w:color w:val="0000FF"/>
            <w:u w:val="single"/>
          </w:rPr>
          <w:t>www.tonkosti.ru</w:t>
        </w:r>
      </w:hyperlink>
      <w:r w:rsidR="002E6F02" w:rsidRPr="0091008A">
        <w:rPr>
          <w:color w:val="000000"/>
        </w:rPr>
        <w:t> Электронная туристическая энциклопедия</w:t>
      </w:r>
    </w:p>
    <w:p w:rsidR="002E6F02" w:rsidRPr="0091008A" w:rsidRDefault="00EF6675" w:rsidP="002E6F02">
      <w:pPr>
        <w:numPr>
          <w:ilvl w:val="0"/>
          <w:numId w:val="25"/>
        </w:numPr>
        <w:shd w:val="clear" w:color="auto" w:fill="FFFFFF"/>
        <w:spacing w:line="240" w:lineRule="auto"/>
        <w:jc w:val="both"/>
        <w:rPr>
          <w:color w:val="000000"/>
        </w:rPr>
      </w:pPr>
      <w:hyperlink r:id="rId24" w:history="1">
        <w:r w:rsidR="002E6F02" w:rsidRPr="0091008A">
          <w:rPr>
            <w:color w:val="0000FF"/>
            <w:u w:val="single"/>
          </w:rPr>
          <w:t>www.strana.ru</w:t>
        </w:r>
      </w:hyperlink>
      <w:r w:rsidR="002E6F02" w:rsidRPr="0091008A">
        <w:rPr>
          <w:color w:val="000000"/>
        </w:rPr>
        <w:t> Портал видеоматериалов по регионам России</w:t>
      </w:r>
    </w:p>
    <w:p w:rsidR="002E6F02" w:rsidRPr="0091008A" w:rsidRDefault="002E6F02" w:rsidP="002E6F02">
      <w:pPr>
        <w:numPr>
          <w:ilvl w:val="0"/>
          <w:numId w:val="25"/>
        </w:numPr>
        <w:shd w:val="clear" w:color="auto" w:fill="FFFFFF"/>
        <w:spacing w:line="240" w:lineRule="auto"/>
        <w:rPr>
          <w:color w:val="000000"/>
        </w:rPr>
      </w:pPr>
      <w:r w:rsidRPr="0091008A">
        <w:rPr>
          <w:color w:val="0000FF"/>
          <w:u w:val="single"/>
        </w:rPr>
        <w:t>www.tourlib.ru</w:t>
      </w:r>
      <w:r w:rsidRPr="0091008A">
        <w:rPr>
          <w:color w:val="000000"/>
        </w:rPr>
        <w:t> Туристская библиотека</w:t>
      </w:r>
    </w:p>
    <w:p w:rsidR="002E6F02" w:rsidRPr="0091008A" w:rsidRDefault="00EF6675" w:rsidP="002E6F02">
      <w:pPr>
        <w:numPr>
          <w:ilvl w:val="0"/>
          <w:numId w:val="25"/>
        </w:numPr>
        <w:shd w:val="clear" w:color="auto" w:fill="FFFFFF"/>
        <w:spacing w:line="240" w:lineRule="auto"/>
        <w:rPr>
          <w:color w:val="000000"/>
        </w:rPr>
      </w:pPr>
      <w:hyperlink r:id="rId25" w:history="1">
        <w:r w:rsidR="002E6F02" w:rsidRPr="0091008A">
          <w:rPr>
            <w:color w:val="0000FF"/>
            <w:u w:val="single"/>
          </w:rPr>
          <w:t>www.sankurtur.ru</w:t>
        </w:r>
      </w:hyperlink>
      <w:r w:rsidR="002E6F02" w:rsidRPr="0091008A">
        <w:rPr>
          <w:color w:val="000000"/>
        </w:rPr>
        <w:t> Информационный портал по курортам</w:t>
      </w:r>
    </w:p>
    <w:p w:rsidR="002D3A6D" w:rsidRPr="002D3A6D" w:rsidRDefault="002D3A6D" w:rsidP="002D3A6D">
      <w:pPr>
        <w:ind w:firstLine="771"/>
        <w:rPr>
          <w:b/>
          <w:bCs/>
        </w:rPr>
      </w:pPr>
    </w:p>
    <w:p w:rsidR="002D3A6D" w:rsidRPr="002D3A6D" w:rsidRDefault="002D3A6D" w:rsidP="002D3A6D">
      <w:pPr>
        <w:ind w:firstLine="771"/>
        <w:rPr>
          <w:b/>
          <w:bCs/>
        </w:rPr>
      </w:pPr>
      <w:r w:rsidRPr="002D3A6D">
        <w:rPr>
          <w:b/>
          <w:bCs/>
        </w:rPr>
        <w:t>3.3 Организация образовательного процесса</w:t>
      </w:r>
    </w:p>
    <w:p w:rsidR="002D3A6D" w:rsidRPr="002D3A6D" w:rsidRDefault="002D3A6D" w:rsidP="002D3A6D">
      <w:pPr>
        <w:spacing w:line="240" w:lineRule="auto"/>
        <w:jc w:val="both"/>
        <w:rPr>
          <w:bCs/>
        </w:rPr>
      </w:pPr>
      <w:r w:rsidRPr="002D3A6D">
        <w:rPr>
          <w:bCs/>
        </w:rPr>
        <w:t>Учебная дисциплина «</w:t>
      </w:r>
      <w:r w:rsidR="002E6F02">
        <w:rPr>
          <w:bCs/>
        </w:rPr>
        <w:t>Экология рекреационных ресурсов</w:t>
      </w:r>
      <w:r w:rsidRPr="002D3A6D">
        <w:rPr>
          <w:bCs/>
        </w:rPr>
        <w:t xml:space="preserve">» относится к дисциплинам </w:t>
      </w:r>
      <w:r w:rsidRPr="002D3A6D">
        <w:t>общего гуманитарного и социально-экономического цикла</w:t>
      </w:r>
      <w:proofErr w:type="gramStart"/>
      <w:r w:rsidRPr="002D3A6D">
        <w:t xml:space="preserve">. </w:t>
      </w:r>
      <w:r w:rsidRPr="002D3A6D">
        <w:rPr>
          <w:bCs/>
        </w:rPr>
        <w:t>.</w:t>
      </w:r>
      <w:proofErr w:type="gramEnd"/>
      <w:r w:rsidRPr="002D3A6D">
        <w:rPr>
          <w:bCs/>
        </w:rPr>
        <w:t xml:space="preserve"> Дисциплина направлена на освоение общих компетенций.</w:t>
      </w:r>
    </w:p>
    <w:p w:rsidR="002D3A6D" w:rsidRPr="002D3A6D" w:rsidRDefault="002D3A6D" w:rsidP="002D3A6D">
      <w:pPr>
        <w:ind w:firstLine="771"/>
        <w:jc w:val="both"/>
        <w:rPr>
          <w:bCs/>
        </w:rPr>
      </w:pPr>
    </w:p>
    <w:p w:rsidR="002D3A6D" w:rsidRPr="002D3A6D" w:rsidRDefault="002D3A6D" w:rsidP="002D3A6D">
      <w:pPr>
        <w:ind w:firstLine="771"/>
        <w:rPr>
          <w:b/>
          <w:bCs/>
        </w:rPr>
      </w:pPr>
      <w:r w:rsidRPr="002D3A6D">
        <w:rPr>
          <w:b/>
          <w:bCs/>
        </w:rPr>
        <w:t>3.4 Кадровое обеспечение образовательного процесса</w:t>
      </w:r>
    </w:p>
    <w:p w:rsidR="002D3A6D" w:rsidRPr="002D3A6D" w:rsidRDefault="002D3A6D" w:rsidP="002D3A6D">
      <w:pPr>
        <w:spacing w:line="240" w:lineRule="auto"/>
        <w:ind w:firstLine="709"/>
        <w:jc w:val="both"/>
      </w:pPr>
      <w:r w:rsidRPr="002D3A6D"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 w:rsidRPr="002D3A6D">
        <w:t>бакалавриат</w:t>
      </w:r>
      <w:proofErr w:type="spellEnd"/>
      <w:r w:rsidRPr="002D3A6D"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D3A6D">
        <w:t>бакалавриата</w:t>
      </w:r>
      <w:proofErr w:type="spellEnd"/>
      <w:r w:rsidRPr="002D3A6D"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2D3A6D" w:rsidRPr="002D3A6D" w:rsidRDefault="002D3A6D" w:rsidP="002D3A6D">
      <w:pPr>
        <w:spacing w:line="240" w:lineRule="auto"/>
        <w:ind w:firstLine="709"/>
        <w:jc w:val="both"/>
      </w:pPr>
      <w:r w:rsidRPr="002D3A6D"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2D3A6D" w:rsidRPr="002D3A6D" w:rsidRDefault="002D3A6D" w:rsidP="002D3A6D">
      <w:pPr>
        <w:spacing w:line="240" w:lineRule="auto"/>
        <w:ind w:firstLine="709"/>
        <w:jc w:val="both"/>
      </w:pPr>
      <w:r w:rsidRPr="002D3A6D"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2D3A6D" w:rsidRPr="002D3A6D" w:rsidRDefault="002D3A6D" w:rsidP="002D3A6D">
      <w:pPr>
        <w:spacing w:line="240" w:lineRule="auto"/>
        <w:ind w:firstLine="709"/>
        <w:jc w:val="both"/>
      </w:pPr>
      <w:r w:rsidRPr="002D3A6D"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A66D0D" w:rsidRDefault="00A66D0D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:rsidR="002D3A6D" w:rsidRPr="00A66D0D" w:rsidRDefault="00A66D0D" w:rsidP="00A66D0D">
      <w:pPr>
        <w:spacing w:line="240" w:lineRule="auto"/>
        <w:jc w:val="center"/>
        <w:rPr>
          <w:b/>
          <w:bCs/>
        </w:rPr>
      </w:pPr>
      <w:r w:rsidRPr="00A66D0D">
        <w:rPr>
          <w:b/>
          <w:bCs/>
        </w:rPr>
        <w:t>4.</w:t>
      </w:r>
      <w:r>
        <w:rPr>
          <w:b/>
          <w:bCs/>
        </w:rPr>
        <w:t xml:space="preserve"> </w:t>
      </w:r>
      <w:r w:rsidR="002D3A6D" w:rsidRPr="00A66D0D">
        <w:rPr>
          <w:b/>
          <w:bCs/>
        </w:rPr>
        <w:t>КОНТРОЛЬ И ОЦЕНКА РЕЗУЛЬТАТОВ ОСВОЕНИЯ УЧЕБНОЙ ДИСЦИПЛИНЫ</w:t>
      </w:r>
    </w:p>
    <w:p w:rsidR="002D3A6D" w:rsidRPr="002D3A6D" w:rsidRDefault="002D3A6D" w:rsidP="002D3A6D">
      <w:pPr>
        <w:spacing w:line="240" w:lineRule="auto"/>
        <w:jc w:val="both"/>
        <w:rPr>
          <w:b/>
          <w:bCs/>
        </w:rPr>
      </w:pPr>
    </w:p>
    <w:p w:rsidR="00E80070" w:rsidRDefault="00E80070" w:rsidP="00E80070">
      <w:pPr>
        <w:shd w:val="clear" w:color="auto" w:fill="FFFFFF"/>
        <w:spacing w:line="240" w:lineRule="auto"/>
        <w:ind w:firstLine="568"/>
        <w:jc w:val="both"/>
        <w:rPr>
          <w:color w:val="000000"/>
        </w:rPr>
      </w:pPr>
      <w:r w:rsidRPr="002D3A6D">
        <w:rPr>
          <w:b/>
          <w:bCs/>
          <w:color w:val="000000"/>
        </w:rPr>
        <w:t>Контроль</w:t>
      </w:r>
      <w:r w:rsidR="002D3A6D" w:rsidRPr="002D3A6D">
        <w:rPr>
          <w:color w:val="000000"/>
        </w:rPr>
        <w:t xml:space="preserve"> </w:t>
      </w:r>
      <w:r w:rsidRPr="002D3A6D">
        <w:rPr>
          <w:b/>
          <w:bCs/>
          <w:color w:val="000000"/>
        </w:rPr>
        <w:t>и оценка</w:t>
      </w:r>
      <w:r w:rsidR="002D3A6D" w:rsidRPr="002D3A6D">
        <w:rPr>
          <w:color w:val="000000"/>
        </w:rPr>
        <w:t xml:space="preserve"> </w:t>
      </w:r>
      <w:r w:rsidRPr="002D3A6D">
        <w:rPr>
          <w:color w:val="000000"/>
        </w:rPr>
        <w:t xml:space="preserve">результатов освоения учебной дисциплины </w:t>
      </w:r>
      <w:proofErr w:type="gramStart"/>
      <w:r w:rsidRPr="002D3A6D">
        <w:rPr>
          <w:color w:val="000000"/>
        </w:rPr>
        <w:t>осуществляется</w:t>
      </w:r>
      <w:proofErr w:type="gramEnd"/>
      <w:r w:rsidRPr="002D3A6D">
        <w:rPr>
          <w:color w:val="000000"/>
        </w:rPr>
        <w:t xml:space="preserve"> преподавателем в процессе проведения теоретических и практических занятий, а также выполнения обучающимися индивидуальных заданий, проектов, исследований.</w:t>
      </w:r>
    </w:p>
    <w:p w:rsidR="00A66D0D" w:rsidRPr="002D3A6D" w:rsidRDefault="00A66D0D" w:rsidP="00E80070">
      <w:pPr>
        <w:shd w:val="clear" w:color="auto" w:fill="FFFFFF"/>
        <w:spacing w:line="240" w:lineRule="auto"/>
        <w:ind w:firstLine="568"/>
        <w:jc w:val="both"/>
        <w:rPr>
          <w:color w:val="000000"/>
        </w:rPr>
      </w:pPr>
    </w:p>
    <w:tbl>
      <w:tblPr>
        <w:tblW w:w="10486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94"/>
        <w:gridCol w:w="1549"/>
        <w:gridCol w:w="3743"/>
      </w:tblGrid>
      <w:tr w:rsidR="00E80070" w:rsidRPr="00D34629" w:rsidTr="002D3A6D">
        <w:tc>
          <w:tcPr>
            <w:tcW w:w="5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80070" w:rsidRPr="00D34629" w:rsidRDefault="00E80070" w:rsidP="004D5119">
            <w:pPr>
              <w:spacing w:line="240" w:lineRule="auto"/>
              <w:jc w:val="center"/>
              <w:rPr>
                <w:color w:val="000000"/>
              </w:rPr>
            </w:pPr>
            <w:r w:rsidRPr="00D34629">
              <w:rPr>
                <w:b/>
                <w:bCs/>
                <w:color w:val="000000"/>
              </w:rPr>
              <w:t>Результаты обучения</w:t>
            </w:r>
          </w:p>
          <w:p w:rsidR="00E80070" w:rsidRPr="00D34629" w:rsidRDefault="00E80070" w:rsidP="004D5119">
            <w:pPr>
              <w:spacing w:line="240" w:lineRule="auto"/>
              <w:jc w:val="center"/>
              <w:rPr>
                <w:color w:val="000000"/>
              </w:rPr>
            </w:pPr>
            <w:r w:rsidRPr="00D34629">
              <w:rPr>
                <w:b/>
                <w:bCs/>
                <w:color w:val="000000"/>
              </w:rPr>
              <w:t>(освоенные умения, усвоенные знания)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80070" w:rsidRPr="00D34629" w:rsidRDefault="00E80070" w:rsidP="004D5119">
            <w:pPr>
              <w:spacing w:line="240" w:lineRule="auto"/>
              <w:jc w:val="center"/>
              <w:rPr>
                <w:color w:val="000000"/>
              </w:rPr>
            </w:pPr>
            <w:r w:rsidRPr="00D34629">
              <w:rPr>
                <w:b/>
                <w:bCs/>
                <w:color w:val="000000"/>
                <w:sz w:val="20"/>
                <w:szCs w:val="20"/>
              </w:rPr>
              <w:t>Коды</w:t>
            </w:r>
          </w:p>
          <w:p w:rsidR="00E80070" w:rsidRPr="00D34629" w:rsidRDefault="00E80070" w:rsidP="004D5119">
            <w:pPr>
              <w:spacing w:line="240" w:lineRule="auto"/>
              <w:jc w:val="center"/>
              <w:rPr>
                <w:color w:val="000000"/>
              </w:rPr>
            </w:pPr>
            <w:r w:rsidRPr="00D34629">
              <w:rPr>
                <w:b/>
                <w:bCs/>
                <w:color w:val="000000"/>
                <w:sz w:val="20"/>
                <w:szCs w:val="20"/>
              </w:rPr>
              <w:t>формируемых ПК и ОК</w:t>
            </w:r>
          </w:p>
        </w:tc>
        <w:tc>
          <w:tcPr>
            <w:tcW w:w="3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80070" w:rsidRPr="00D34629" w:rsidRDefault="00E80070" w:rsidP="004D5119">
            <w:pPr>
              <w:spacing w:line="240" w:lineRule="auto"/>
              <w:jc w:val="center"/>
              <w:rPr>
                <w:color w:val="000000"/>
              </w:rPr>
            </w:pPr>
            <w:r w:rsidRPr="00D34629">
              <w:rPr>
                <w:b/>
                <w:bCs/>
                <w:color w:val="000000"/>
              </w:rPr>
              <w:t>Формы и методы контроля и оценки результатов обучения</w:t>
            </w:r>
          </w:p>
        </w:tc>
      </w:tr>
      <w:tr w:rsidR="00E80070" w:rsidRPr="00D34629" w:rsidTr="002D3A6D">
        <w:trPr>
          <w:trHeight w:val="40"/>
        </w:trPr>
        <w:tc>
          <w:tcPr>
            <w:tcW w:w="104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80070" w:rsidRPr="00D34629" w:rsidRDefault="00E80070" w:rsidP="004D5119">
            <w:pPr>
              <w:spacing w:line="240" w:lineRule="auto"/>
              <w:jc w:val="both"/>
              <w:rPr>
                <w:color w:val="000000"/>
              </w:rPr>
            </w:pPr>
            <w:r w:rsidRPr="00D34629">
              <w:rPr>
                <w:b/>
                <w:bCs/>
                <w:i/>
                <w:iCs/>
                <w:color w:val="000000"/>
              </w:rPr>
              <w:t>Умения:</w:t>
            </w:r>
          </w:p>
        </w:tc>
      </w:tr>
      <w:tr w:rsidR="00E80070" w:rsidRPr="00D34629" w:rsidTr="002D3A6D">
        <w:trPr>
          <w:trHeight w:val="40"/>
        </w:trPr>
        <w:tc>
          <w:tcPr>
            <w:tcW w:w="5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0070" w:rsidRPr="00D34629" w:rsidRDefault="00E80070" w:rsidP="00E80070">
            <w:pPr>
              <w:numPr>
                <w:ilvl w:val="0"/>
                <w:numId w:val="13"/>
              </w:numPr>
              <w:spacing w:line="240" w:lineRule="auto"/>
              <w:ind w:left="360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выявлять и оценивать рекреационные ресурсы различных территорий;</w:t>
            </w:r>
          </w:p>
          <w:p w:rsidR="00E80070" w:rsidRPr="00D34629" w:rsidRDefault="00E80070" w:rsidP="00E80070">
            <w:pPr>
              <w:numPr>
                <w:ilvl w:val="0"/>
                <w:numId w:val="13"/>
              </w:numPr>
              <w:spacing w:line="240" w:lineRule="auto"/>
              <w:ind w:left="360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анализировать курортологический потенциал регионов и степень его использования;</w:t>
            </w:r>
          </w:p>
          <w:p w:rsidR="00E80070" w:rsidRPr="00D34629" w:rsidRDefault="00E80070" w:rsidP="00E80070">
            <w:pPr>
              <w:numPr>
                <w:ilvl w:val="0"/>
                <w:numId w:val="13"/>
              </w:numPr>
              <w:spacing w:line="240" w:lineRule="auto"/>
              <w:ind w:left="360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характеризовать природные лечебные факторы различных курортных регионов России и зарубежных стран;</w:t>
            </w:r>
          </w:p>
          <w:p w:rsidR="00E80070" w:rsidRPr="00D34629" w:rsidRDefault="00070CD0" w:rsidP="00E80070">
            <w:pPr>
              <w:numPr>
                <w:ilvl w:val="0"/>
                <w:numId w:val="13"/>
              </w:numPr>
              <w:spacing w:line="240" w:lineRule="auto"/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предоставлять рекомендации по </w:t>
            </w:r>
            <w:r w:rsidR="00E80070" w:rsidRPr="00D34629">
              <w:rPr>
                <w:color w:val="000000"/>
              </w:rPr>
              <w:t>использованию рекреационных ресурсов в туристской деятельности;</w:t>
            </w:r>
          </w:p>
          <w:p w:rsidR="00E80070" w:rsidRPr="00D34629" w:rsidRDefault="00E80070" w:rsidP="00E80070">
            <w:pPr>
              <w:numPr>
                <w:ilvl w:val="0"/>
                <w:numId w:val="13"/>
              </w:numPr>
              <w:spacing w:line="240" w:lineRule="auto"/>
              <w:ind w:left="360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формировать турпродукт с учетом туристско-рекреационного потенциала территории и новых оздоровительных технологий;</w:t>
            </w:r>
          </w:p>
          <w:p w:rsidR="00E80070" w:rsidRPr="00D34629" w:rsidRDefault="00E80070" w:rsidP="00E80070">
            <w:pPr>
              <w:numPr>
                <w:ilvl w:val="0"/>
                <w:numId w:val="13"/>
              </w:numPr>
              <w:spacing w:line="240" w:lineRule="auto"/>
              <w:ind w:left="360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подбирать лечебно-оздоровительные учреждения в зависимости от диагноза и туристско-рекреационных потребностей клиента;</w:t>
            </w:r>
          </w:p>
          <w:p w:rsidR="00E80070" w:rsidRPr="00D34629" w:rsidRDefault="00E80070" w:rsidP="00E80070">
            <w:pPr>
              <w:numPr>
                <w:ilvl w:val="0"/>
                <w:numId w:val="13"/>
              </w:numPr>
              <w:spacing w:line="240" w:lineRule="auto"/>
              <w:ind w:left="360" w:right="20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анализировать проблемы использования, пути преодоления дефицита р</w:t>
            </w:r>
            <w:r w:rsidR="00070CD0">
              <w:rPr>
                <w:color w:val="000000"/>
              </w:rPr>
              <w:t>екреационных ресурсов</w:t>
            </w:r>
            <w:r w:rsidRPr="00D34629">
              <w:rPr>
                <w:color w:val="000000"/>
              </w:rPr>
              <w:t>;</w:t>
            </w:r>
          </w:p>
          <w:p w:rsidR="00E80070" w:rsidRPr="00D34629" w:rsidRDefault="00E80070" w:rsidP="00E80070">
            <w:pPr>
              <w:numPr>
                <w:ilvl w:val="0"/>
                <w:numId w:val="13"/>
              </w:numPr>
              <w:spacing w:line="240" w:lineRule="auto"/>
              <w:ind w:left="360" w:right="20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систематизировать туристские ресурсы региона, составлять баз данных туристско-рекреационного потенциала территории;</w:t>
            </w:r>
          </w:p>
          <w:p w:rsidR="00E80070" w:rsidRPr="00D34629" w:rsidRDefault="00E80070" w:rsidP="00E80070">
            <w:pPr>
              <w:numPr>
                <w:ilvl w:val="0"/>
                <w:numId w:val="13"/>
              </w:numPr>
              <w:spacing w:line="240" w:lineRule="auto"/>
              <w:ind w:left="360" w:right="20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определять функциональности территорий на основе комплексной оценки туристских ресурсов.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80070" w:rsidRPr="00D34629" w:rsidRDefault="00E80070" w:rsidP="004D5119">
            <w:pPr>
              <w:spacing w:line="240" w:lineRule="auto"/>
              <w:jc w:val="center"/>
              <w:rPr>
                <w:color w:val="000000"/>
              </w:rPr>
            </w:pPr>
            <w:r w:rsidRPr="00D34629">
              <w:rPr>
                <w:color w:val="000000"/>
              </w:rPr>
              <w:t>ОК 1-9</w:t>
            </w:r>
          </w:p>
          <w:p w:rsidR="00E80070" w:rsidRPr="00D34629" w:rsidRDefault="00E80070" w:rsidP="004D5119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3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0070" w:rsidRPr="00D34629" w:rsidRDefault="00E80070" w:rsidP="004D5119">
            <w:pPr>
              <w:spacing w:line="240" w:lineRule="auto"/>
              <w:jc w:val="both"/>
              <w:rPr>
                <w:color w:val="000000"/>
              </w:rPr>
            </w:pPr>
            <w:r w:rsidRPr="00D34629">
              <w:rPr>
                <w:color w:val="000000"/>
                <w:u w:val="single"/>
              </w:rPr>
              <w:t>Формы:</w:t>
            </w:r>
          </w:p>
          <w:p w:rsidR="00E80070" w:rsidRPr="00D34629" w:rsidRDefault="00E80070" w:rsidP="00E8007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опрос-собеседование</w:t>
            </w:r>
          </w:p>
          <w:p w:rsidR="00E80070" w:rsidRPr="00D34629" w:rsidRDefault="00E80070" w:rsidP="00E8007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контрольные тесты</w:t>
            </w:r>
          </w:p>
          <w:p w:rsidR="00E80070" w:rsidRPr="00D34629" w:rsidRDefault="00E80070" w:rsidP="00E8007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создание презентаций</w:t>
            </w:r>
          </w:p>
          <w:p w:rsidR="00E80070" w:rsidRPr="00D34629" w:rsidRDefault="00E80070" w:rsidP="00E80070">
            <w:pPr>
              <w:numPr>
                <w:ilvl w:val="0"/>
                <w:numId w:val="14"/>
              </w:numPr>
              <w:spacing w:line="240" w:lineRule="auto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практические занятия</w:t>
            </w:r>
          </w:p>
          <w:p w:rsidR="00E80070" w:rsidRPr="00D34629" w:rsidRDefault="00E80070" w:rsidP="004D5119">
            <w:pPr>
              <w:spacing w:line="240" w:lineRule="auto"/>
              <w:jc w:val="both"/>
              <w:rPr>
                <w:color w:val="000000"/>
              </w:rPr>
            </w:pPr>
            <w:r w:rsidRPr="00D34629">
              <w:rPr>
                <w:color w:val="000000"/>
                <w:u w:val="single"/>
              </w:rPr>
              <w:t>Методы:</w:t>
            </w:r>
          </w:p>
          <w:p w:rsidR="00E80070" w:rsidRPr="00D34629" w:rsidRDefault="00E80070" w:rsidP="00E80070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индивидуальная работа</w:t>
            </w:r>
          </w:p>
          <w:p w:rsidR="00E80070" w:rsidRPr="00D34629" w:rsidRDefault="00E80070" w:rsidP="00E80070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защита самостоятельных работ</w:t>
            </w:r>
          </w:p>
          <w:p w:rsidR="00E80070" w:rsidRPr="00D34629" w:rsidRDefault="00E80070" w:rsidP="00E80070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исследования</w:t>
            </w:r>
          </w:p>
          <w:p w:rsidR="00E80070" w:rsidRPr="00665B36" w:rsidRDefault="00665B36" w:rsidP="00665B36">
            <w:pPr>
              <w:numPr>
                <w:ilvl w:val="0"/>
                <w:numId w:val="15"/>
              </w:numPr>
              <w:spacing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практическая работы</w:t>
            </w:r>
          </w:p>
          <w:p w:rsidR="00E80070" w:rsidRPr="00D34629" w:rsidRDefault="00E80070" w:rsidP="00665B36">
            <w:pPr>
              <w:spacing w:line="240" w:lineRule="auto"/>
              <w:ind w:right="60"/>
              <w:rPr>
                <w:color w:val="000000"/>
              </w:rPr>
            </w:pPr>
            <w:r w:rsidRPr="00D34629">
              <w:rPr>
                <w:color w:val="000000"/>
                <w:u w:val="single"/>
              </w:rPr>
              <w:t>Оценка:</w:t>
            </w:r>
            <w:r w:rsidRPr="00D34629">
              <w:rPr>
                <w:color w:val="000000"/>
              </w:rPr>
              <w:t>  обоснованно,   грамотно и профессионально выявляет, оценивает, анализирует и характеризует рекреационные ресурсы, их применение, самостоятельно формирует турпродукт с учетом туристско-рекреационного</w:t>
            </w:r>
            <w:r w:rsidR="00665B36">
              <w:rPr>
                <w:color w:val="000000"/>
              </w:rPr>
              <w:t xml:space="preserve"> и гостиничного </w:t>
            </w:r>
            <w:r w:rsidRPr="00D34629">
              <w:rPr>
                <w:color w:val="000000"/>
              </w:rPr>
              <w:t xml:space="preserve"> потенциала территории, эффективно подбирает  лечебно-оздоровительные учреждения в зависимости от диагноза и туристско-рекреационных потребностей клиента</w:t>
            </w:r>
          </w:p>
        </w:tc>
      </w:tr>
      <w:tr w:rsidR="00E80070" w:rsidRPr="00D34629" w:rsidTr="002D3A6D">
        <w:trPr>
          <w:trHeight w:val="40"/>
        </w:trPr>
        <w:tc>
          <w:tcPr>
            <w:tcW w:w="1048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80070" w:rsidRPr="00D34629" w:rsidRDefault="00E80070" w:rsidP="004D5119">
            <w:pPr>
              <w:spacing w:line="240" w:lineRule="auto"/>
              <w:jc w:val="both"/>
              <w:rPr>
                <w:color w:val="000000"/>
              </w:rPr>
            </w:pPr>
            <w:r w:rsidRPr="00D34629">
              <w:rPr>
                <w:b/>
                <w:bCs/>
                <w:color w:val="000000"/>
              </w:rPr>
              <w:t>Знания:</w:t>
            </w:r>
          </w:p>
        </w:tc>
      </w:tr>
      <w:tr w:rsidR="00E80070" w:rsidRPr="00D34629" w:rsidTr="002D3A6D">
        <w:trPr>
          <w:trHeight w:val="40"/>
        </w:trPr>
        <w:tc>
          <w:tcPr>
            <w:tcW w:w="5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0070" w:rsidRPr="00D34629" w:rsidRDefault="00E80070" w:rsidP="00E80070">
            <w:pPr>
              <w:numPr>
                <w:ilvl w:val="0"/>
                <w:numId w:val="16"/>
              </w:numPr>
              <w:spacing w:line="240" w:lineRule="auto"/>
              <w:ind w:left="360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классификации рекреационных ресурсов различных территорий;</w:t>
            </w:r>
          </w:p>
          <w:p w:rsidR="00E80070" w:rsidRPr="00D34629" w:rsidRDefault="00E80070" w:rsidP="00E80070">
            <w:pPr>
              <w:numPr>
                <w:ilvl w:val="0"/>
                <w:numId w:val="16"/>
              </w:numPr>
              <w:spacing w:line="240" w:lineRule="auto"/>
              <w:ind w:left="360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 xml:space="preserve">основных понятий рекреационного </w:t>
            </w:r>
            <w:proofErr w:type="spellStart"/>
            <w:r w:rsidRPr="00D34629">
              <w:rPr>
                <w:color w:val="000000"/>
              </w:rPr>
              <w:t>ресурсоведения</w:t>
            </w:r>
            <w:proofErr w:type="spellEnd"/>
            <w:r w:rsidRPr="00D34629">
              <w:rPr>
                <w:color w:val="000000"/>
              </w:rPr>
              <w:t>, регионального природопользования и курортологии;</w:t>
            </w:r>
          </w:p>
          <w:p w:rsidR="00E80070" w:rsidRPr="00D34629" w:rsidRDefault="00E80070" w:rsidP="00E80070">
            <w:pPr>
              <w:numPr>
                <w:ilvl w:val="0"/>
                <w:numId w:val="16"/>
              </w:numPr>
              <w:spacing w:line="240" w:lineRule="auto"/>
              <w:ind w:left="360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биоклиматический потенциал и зонирование территорий,</w:t>
            </w:r>
          </w:p>
          <w:p w:rsidR="00E80070" w:rsidRPr="00D34629" w:rsidRDefault="00E80070" w:rsidP="00E80070">
            <w:pPr>
              <w:numPr>
                <w:ilvl w:val="0"/>
                <w:numId w:val="16"/>
              </w:numPr>
              <w:spacing w:line="240" w:lineRule="auto"/>
              <w:ind w:left="360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современные методы оценки состояния и использования природных и бальнеологических лечебных ресурсов, их качественные и количественные параметры;</w:t>
            </w:r>
          </w:p>
          <w:p w:rsidR="00E80070" w:rsidRPr="00D34629" w:rsidRDefault="00E80070" w:rsidP="00E80070">
            <w:pPr>
              <w:numPr>
                <w:ilvl w:val="0"/>
                <w:numId w:val="16"/>
              </w:numPr>
              <w:spacing w:line="240" w:lineRule="auto"/>
              <w:ind w:left="360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систему государственного регулирования курортного дела и охрану природных курортных факторов;</w:t>
            </w:r>
          </w:p>
          <w:p w:rsidR="00E80070" w:rsidRPr="00D34629" w:rsidRDefault="00E80070" w:rsidP="00E80070">
            <w:pPr>
              <w:numPr>
                <w:ilvl w:val="0"/>
                <w:numId w:val="16"/>
              </w:numPr>
              <w:spacing w:line="240" w:lineRule="auto"/>
              <w:ind w:left="360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географию, классификацию и современные тенденции в развитии российских и зарубежных курортов;</w:t>
            </w:r>
          </w:p>
          <w:p w:rsidR="00E80070" w:rsidRPr="00D34629" w:rsidRDefault="00E80070" w:rsidP="00E80070">
            <w:pPr>
              <w:numPr>
                <w:ilvl w:val="0"/>
                <w:numId w:val="16"/>
              </w:numPr>
              <w:spacing w:line="240" w:lineRule="auto"/>
              <w:ind w:left="360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состояние инфраструктуры и  перспективы развития санаторно-курортной отрасли России;</w:t>
            </w:r>
          </w:p>
          <w:p w:rsidR="00E80070" w:rsidRPr="00D34629" w:rsidRDefault="00E80070" w:rsidP="00E80070">
            <w:pPr>
              <w:numPr>
                <w:ilvl w:val="0"/>
                <w:numId w:val="16"/>
              </w:numPr>
              <w:spacing w:line="240" w:lineRule="auto"/>
              <w:ind w:left="360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принципы и параметры организации санаторно-курортного лечения в условиях рекреационных учреждений;</w:t>
            </w:r>
          </w:p>
          <w:p w:rsidR="00E80070" w:rsidRPr="00D34629" w:rsidRDefault="00E80070" w:rsidP="00E80070">
            <w:pPr>
              <w:numPr>
                <w:ilvl w:val="0"/>
                <w:numId w:val="16"/>
              </w:numPr>
              <w:spacing w:line="240" w:lineRule="auto"/>
              <w:ind w:left="360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разновидности лечебных и рекреационных услуг, предлагаемых в санаторно-курортной практике</w:t>
            </w:r>
          </w:p>
        </w:tc>
        <w:tc>
          <w:tcPr>
            <w:tcW w:w="15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80070" w:rsidRPr="00D34629" w:rsidRDefault="00E80070" w:rsidP="004D5119">
            <w:pPr>
              <w:spacing w:line="240" w:lineRule="auto"/>
              <w:jc w:val="center"/>
              <w:rPr>
                <w:color w:val="000000"/>
              </w:rPr>
            </w:pPr>
            <w:r w:rsidRPr="00D34629">
              <w:rPr>
                <w:color w:val="000000"/>
              </w:rPr>
              <w:t>ОК 1-9</w:t>
            </w:r>
          </w:p>
          <w:p w:rsidR="00E80070" w:rsidRPr="00D34629" w:rsidRDefault="00E80070" w:rsidP="004D5119">
            <w:pPr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3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0070" w:rsidRPr="00D34629" w:rsidRDefault="00E80070" w:rsidP="004D5119">
            <w:pPr>
              <w:spacing w:line="240" w:lineRule="auto"/>
              <w:jc w:val="both"/>
              <w:rPr>
                <w:color w:val="000000"/>
              </w:rPr>
            </w:pPr>
            <w:r w:rsidRPr="00D34629">
              <w:rPr>
                <w:color w:val="000000"/>
                <w:u w:val="single"/>
              </w:rPr>
              <w:t>Формы:</w:t>
            </w:r>
          </w:p>
          <w:p w:rsidR="00E80070" w:rsidRPr="00D34629" w:rsidRDefault="00E80070" w:rsidP="00E80070">
            <w:pPr>
              <w:numPr>
                <w:ilvl w:val="0"/>
                <w:numId w:val="17"/>
              </w:numPr>
              <w:spacing w:line="240" w:lineRule="auto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опрос-собеседование</w:t>
            </w:r>
          </w:p>
          <w:p w:rsidR="00E80070" w:rsidRPr="00D34629" w:rsidRDefault="00E80070" w:rsidP="00E80070">
            <w:pPr>
              <w:numPr>
                <w:ilvl w:val="0"/>
                <w:numId w:val="17"/>
              </w:numPr>
              <w:spacing w:line="240" w:lineRule="auto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контрольные тесты</w:t>
            </w:r>
          </w:p>
          <w:p w:rsidR="00E80070" w:rsidRPr="00D34629" w:rsidRDefault="00E80070" w:rsidP="00E80070">
            <w:pPr>
              <w:numPr>
                <w:ilvl w:val="0"/>
                <w:numId w:val="17"/>
              </w:numPr>
              <w:spacing w:line="240" w:lineRule="auto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создание презентаций</w:t>
            </w:r>
          </w:p>
          <w:p w:rsidR="00E80070" w:rsidRPr="00D34629" w:rsidRDefault="00E80070" w:rsidP="00E80070">
            <w:pPr>
              <w:numPr>
                <w:ilvl w:val="0"/>
                <w:numId w:val="17"/>
              </w:numPr>
              <w:spacing w:line="240" w:lineRule="auto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практические занятия</w:t>
            </w:r>
          </w:p>
          <w:p w:rsidR="00E80070" w:rsidRPr="00D34629" w:rsidRDefault="00E80070" w:rsidP="004D5119">
            <w:pPr>
              <w:spacing w:line="240" w:lineRule="auto"/>
              <w:jc w:val="both"/>
              <w:rPr>
                <w:color w:val="000000"/>
              </w:rPr>
            </w:pPr>
            <w:r w:rsidRPr="00D34629">
              <w:rPr>
                <w:color w:val="000000"/>
                <w:u w:val="single"/>
              </w:rPr>
              <w:t>Методы:</w:t>
            </w:r>
          </w:p>
          <w:p w:rsidR="00E80070" w:rsidRPr="00D34629" w:rsidRDefault="00E80070" w:rsidP="00E80070">
            <w:pPr>
              <w:numPr>
                <w:ilvl w:val="0"/>
                <w:numId w:val="18"/>
              </w:numPr>
              <w:spacing w:line="240" w:lineRule="auto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индивидуальная работа</w:t>
            </w:r>
          </w:p>
          <w:p w:rsidR="00E80070" w:rsidRPr="00D34629" w:rsidRDefault="00E80070" w:rsidP="00E80070">
            <w:pPr>
              <w:numPr>
                <w:ilvl w:val="0"/>
                <w:numId w:val="18"/>
              </w:numPr>
              <w:spacing w:line="240" w:lineRule="auto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защита самостоятельных работ</w:t>
            </w:r>
          </w:p>
          <w:p w:rsidR="00E80070" w:rsidRPr="00665B36" w:rsidRDefault="00E80070" w:rsidP="00665B36">
            <w:pPr>
              <w:numPr>
                <w:ilvl w:val="0"/>
                <w:numId w:val="18"/>
              </w:numPr>
              <w:spacing w:line="240" w:lineRule="auto"/>
              <w:jc w:val="both"/>
              <w:rPr>
                <w:color w:val="000000"/>
              </w:rPr>
            </w:pPr>
            <w:r w:rsidRPr="00D34629">
              <w:rPr>
                <w:color w:val="000000"/>
              </w:rPr>
              <w:t>семинар</w:t>
            </w:r>
          </w:p>
          <w:p w:rsidR="00E80070" w:rsidRPr="00D34629" w:rsidRDefault="00E80070" w:rsidP="00070CD0">
            <w:pPr>
              <w:spacing w:line="240" w:lineRule="auto"/>
              <w:ind w:right="60"/>
              <w:rPr>
                <w:color w:val="000000"/>
              </w:rPr>
            </w:pPr>
            <w:r w:rsidRPr="00D34629">
              <w:rPr>
                <w:color w:val="000000"/>
                <w:u w:val="single"/>
              </w:rPr>
              <w:t>Оценка:</w:t>
            </w:r>
            <w:r w:rsidR="00070CD0">
              <w:rPr>
                <w:color w:val="000000"/>
              </w:rPr>
              <w:t> </w:t>
            </w:r>
            <w:r w:rsidRPr="00D34629">
              <w:rPr>
                <w:color w:val="000000"/>
              </w:rPr>
              <w:t xml:space="preserve">безошибочно, обоснованно,   грамотно определяет классификацию рекреационных ресурсов и курортов, основные понятия рекреационного </w:t>
            </w:r>
            <w:proofErr w:type="spellStart"/>
            <w:r w:rsidRPr="00D34629">
              <w:rPr>
                <w:color w:val="000000"/>
              </w:rPr>
              <w:t>ресурсоведения</w:t>
            </w:r>
            <w:proofErr w:type="spellEnd"/>
            <w:r w:rsidRPr="00D34629">
              <w:rPr>
                <w:color w:val="000000"/>
              </w:rPr>
              <w:t>, регионального природопользования и курортологии,  систему государственного регулирования курортно</w:t>
            </w:r>
            <w:r w:rsidR="00070CD0">
              <w:rPr>
                <w:color w:val="000000"/>
              </w:rPr>
              <w:t>го дела и охрану природ</w:t>
            </w:r>
            <w:r w:rsidRPr="00D34629">
              <w:rPr>
                <w:color w:val="000000"/>
              </w:rPr>
              <w:t>ы</w:t>
            </w:r>
            <w:r>
              <w:rPr>
                <w:color w:val="000000"/>
              </w:rPr>
              <w:t>.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E80070">
              <w:rPr>
                <w:color w:val="000000"/>
                <w:sz w:val="26"/>
                <w:szCs w:val="26"/>
              </w:rPr>
              <w:t>Самостоятельная работа включает в себя работу с учебной и научной литературой при подготовке к практическим</w:t>
            </w:r>
            <w:r w:rsidR="00070CD0">
              <w:rPr>
                <w:color w:val="000000"/>
                <w:sz w:val="26"/>
                <w:szCs w:val="26"/>
              </w:rPr>
              <w:t xml:space="preserve"> занятиям.</w:t>
            </w:r>
          </w:p>
        </w:tc>
      </w:tr>
    </w:tbl>
    <w:p w:rsidR="00E80070" w:rsidRPr="00E15F69" w:rsidRDefault="00E80070" w:rsidP="00E15F69">
      <w:pPr>
        <w:pStyle w:val="1"/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before="0" w:after="0" w:line="240" w:lineRule="auto"/>
        <w:jc w:val="both"/>
        <w:rPr>
          <w:rFonts w:cs="Times New Roman"/>
          <w:sz w:val="24"/>
          <w:szCs w:val="24"/>
        </w:rPr>
      </w:pPr>
    </w:p>
    <w:p w:rsidR="00E15F69" w:rsidRPr="004C17D1" w:rsidRDefault="00E15F69" w:rsidP="00E15F69"/>
    <w:p w:rsidR="00E15F69" w:rsidRPr="004C17D1" w:rsidRDefault="00E15F69" w:rsidP="00E15F69"/>
    <w:sectPr w:rsidR="00E15F69" w:rsidRPr="004C17D1" w:rsidSect="00A66D0D">
      <w:pgSz w:w="11906" w:h="16838"/>
      <w:pgMar w:top="1134" w:right="170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7732" w:rsidRDefault="00607732">
      <w:pPr>
        <w:spacing w:line="240" w:lineRule="auto"/>
      </w:pPr>
      <w:r>
        <w:separator/>
      </w:r>
    </w:p>
  </w:endnote>
  <w:endnote w:type="continuationSeparator" w:id="0">
    <w:p w:rsidR="00607732" w:rsidRDefault="006077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3849116"/>
      <w:docPartObj>
        <w:docPartGallery w:val="Page Numbers (Bottom of Page)"/>
        <w:docPartUnique/>
      </w:docPartObj>
    </w:sdtPr>
    <w:sdtEndPr/>
    <w:sdtContent>
      <w:p w:rsidR="00364174" w:rsidRDefault="003641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675">
          <w:rPr>
            <w:noProof/>
          </w:rPr>
          <w:t>6</w:t>
        </w:r>
        <w:r>
          <w:fldChar w:fldCharType="end"/>
        </w:r>
      </w:p>
    </w:sdtContent>
  </w:sdt>
  <w:p w:rsidR="00607732" w:rsidRDefault="0060773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5755973"/>
      <w:docPartObj>
        <w:docPartGallery w:val="Page Numbers (Bottom of Page)"/>
        <w:docPartUnique/>
      </w:docPartObj>
    </w:sdtPr>
    <w:sdtEndPr/>
    <w:sdtContent>
      <w:p w:rsidR="00083457" w:rsidRDefault="0016208D">
        <w:pPr>
          <w:pStyle w:val="a4"/>
          <w:jc w:val="center"/>
        </w:pPr>
        <w:r>
          <w:fldChar w:fldCharType="begin"/>
        </w:r>
        <w:r w:rsidR="00083457">
          <w:instrText>PAGE   \* MERGEFORMAT</w:instrText>
        </w:r>
        <w:r>
          <w:fldChar w:fldCharType="separate"/>
        </w:r>
        <w:r w:rsidR="00EF6675">
          <w:rPr>
            <w:noProof/>
          </w:rPr>
          <w:t>1</w:t>
        </w:r>
        <w:r>
          <w:fldChar w:fldCharType="end"/>
        </w:r>
      </w:p>
    </w:sdtContent>
  </w:sdt>
  <w:p w:rsidR="00083457" w:rsidRDefault="00083457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732" w:rsidRDefault="0060773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3968965"/>
      <w:docPartObj>
        <w:docPartGallery w:val="Page Numbers (Bottom of Page)"/>
        <w:docPartUnique/>
      </w:docPartObj>
    </w:sdtPr>
    <w:sdtEndPr/>
    <w:sdtContent>
      <w:p w:rsidR="00A66D0D" w:rsidRDefault="0016208D">
        <w:pPr>
          <w:pStyle w:val="a4"/>
          <w:jc w:val="center"/>
        </w:pPr>
        <w:r>
          <w:fldChar w:fldCharType="begin"/>
        </w:r>
        <w:r w:rsidR="00A66D0D">
          <w:instrText>PAGE   \* MERGEFORMAT</w:instrText>
        </w:r>
        <w:r>
          <w:fldChar w:fldCharType="separate"/>
        </w:r>
        <w:r w:rsidR="00EF6675">
          <w:rPr>
            <w:noProof/>
          </w:rPr>
          <w:t>14</w:t>
        </w:r>
        <w:r>
          <w:fldChar w:fldCharType="end"/>
        </w:r>
      </w:p>
    </w:sdtContent>
  </w:sdt>
  <w:p w:rsidR="00607732" w:rsidRDefault="00607732">
    <w:pPr>
      <w:pStyle w:val="a4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7732" w:rsidRDefault="006077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7732" w:rsidRDefault="00607732">
      <w:pPr>
        <w:spacing w:line="240" w:lineRule="auto"/>
      </w:pPr>
      <w:r>
        <w:separator/>
      </w:r>
    </w:p>
  </w:footnote>
  <w:footnote w:type="continuationSeparator" w:id="0">
    <w:p w:rsidR="00607732" w:rsidRDefault="0060773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  <w:sz w:val="20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5" w15:restartNumberingAfterBreak="0">
    <w:nsid w:val="049A3216"/>
    <w:multiLevelType w:val="multilevel"/>
    <w:tmpl w:val="7004C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E02CEA"/>
    <w:multiLevelType w:val="hybridMultilevel"/>
    <w:tmpl w:val="97C874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C55CAD"/>
    <w:multiLevelType w:val="hybridMultilevel"/>
    <w:tmpl w:val="9244B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F752D4"/>
    <w:multiLevelType w:val="multilevel"/>
    <w:tmpl w:val="A83CA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C8161E"/>
    <w:multiLevelType w:val="hybridMultilevel"/>
    <w:tmpl w:val="464AF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6B56FD"/>
    <w:multiLevelType w:val="hybridMultilevel"/>
    <w:tmpl w:val="C046B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D1070"/>
    <w:multiLevelType w:val="hybridMultilevel"/>
    <w:tmpl w:val="CFD223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63281"/>
    <w:multiLevelType w:val="multilevel"/>
    <w:tmpl w:val="83D88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6148A1"/>
    <w:multiLevelType w:val="multilevel"/>
    <w:tmpl w:val="2DF6A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2F026A"/>
    <w:multiLevelType w:val="multilevel"/>
    <w:tmpl w:val="88489E92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032CE4"/>
    <w:multiLevelType w:val="hybridMultilevel"/>
    <w:tmpl w:val="E5429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5F4E67"/>
    <w:multiLevelType w:val="hybridMultilevel"/>
    <w:tmpl w:val="FC8890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4DB7F67"/>
    <w:multiLevelType w:val="multilevel"/>
    <w:tmpl w:val="E2E87C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245C5D"/>
    <w:multiLevelType w:val="multilevel"/>
    <w:tmpl w:val="2DF6A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BF60E3"/>
    <w:multiLevelType w:val="multilevel"/>
    <w:tmpl w:val="57C48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632A99"/>
    <w:multiLevelType w:val="hybridMultilevel"/>
    <w:tmpl w:val="00CCF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692756"/>
    <w:multiLevelType w:val="multilevel"/>
    <w:tmpl w:val="72F6B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EB3E1E"/>
    <w:multiLevelType w:val="multilevel"/>
    <w:tmpl w:val="8D1E2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E2D27A7"/>
    <w:multiLevelType w:val="hybridMultilevel"/>
    <w:tmpl w:val="C1BA9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5" w15:restartNumberingAfterBreak="0">
    <w:nsid w:val="667F756C"/>
    <w:multiLevelType w:val="multilevel"/>
    <w:tmpl w:val="F3E8C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FC4F25"/>
    <w:multiLevelType w:val="multilevel"/>
    <w:tmpl w:val="2D86C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CF5CFE"/>
    <w:multiLevelType w:val="multilevel"/>
    <w:tmpl w:val="A88A5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6A2FA0"/>
    <w:multiLevelType w:val="multilevel"/>
    <w:tmpl w:val="789C5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C62AF3"/>
    <w:multiLevelType w:val="multilevel"/>
    <w:tmpl w:val="7004C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14"/>
  </w:num>
  <w:num w:numId="8">
    <w:abstractNumId w:val="26"/>
  </w:num>
  <w:num w:numId="9">
    <w:abstractNumId w:val="28"/>
  </w:num>
  <w:num w:numId="10">
    <w:abstractNumId w:val="5"/>
  </w:num>
  <w:num w:numId="11">
    <w:abstractNumId w:val="13"/>
  </w:num>
  <w:num w:numId="12">
    <w:abstractNumId w:val="27"/>
  </w:num>
  <w:num w:numId="13">
    <w:abstractNumId w:val="12"/>
  </w:num>
  <w:num w:numId="14">
    <w:abstractNumId w:val="8"/>
  </w:num>
  <w:num w:numId="15">
    <w:abstractNumId w:val="25"/>
  </w:num>
  <w:num w:numId="16">
    <w:abstractNumId w:val="22"/>
  </w:num>
  <w:num w:numId="17">
    <w:abstractNumId w:val="19"/>
  </w:num>
  <w:num w:numId="18">
    <w:abstractNumId w:val="21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1"/>
  </w:num>
  <w:num w:numId="22">
    <w:abstractNumId w:val="7"/>
  </w:num>
  <w:num w:numId="23">
    <w:abstractNumId w:val="23"/>
  </w:num>
  <w:num w:numId="24">
    <w:abstractNumId w:val="20"/>
  </w:num>
  <w:num w:numId="25">
    <w:abstractNumId w:val="9"/>
  </w:num>
  <w:num w:numId="26">
    <w:abstractNumId w:val="15"/>
  </w:num>
  <w:num w:numId="27">
    <w:abstractNumId w:val="17"/>
  </w:num>
  <w:num w:numId="28">
    <w:abstractNumId w:val="24"/>
  </w:num>
  <w:num w:numId="29">
    <w:abstractNumId w:val="29"/>
  </w:num>
  <w:num w:numId="30">
    <w:abstractNumId w:val="6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37F"/>
    <w:rsid w:val="00010267"/>
    <w:rsid w:val="0004187F"/>
    <w:rsid w:val="00070CD0"/>
    <w:rsid w:val="00083457"/>
    <w:rsid w:val="00084D00"/>
    <w:rsid w:val="000F31C4"/>
    <w:rsid w:val="0016208D"/>
    <w:rsid w:val="001E5170"/>
    <w:rsid w:val="001E637F"/>
    <w:rsid w:val="002546B2"/>
    <w:rsid w:val="00265123"/>
    <w:rsid w:val="002B10B1"/>
    <w:rsid w:val="002D3A6D"/>
    <w:rsid w:val="002E6F02"/>
    <w:rsid w:val="002F6B26"/>
    <w:rsid w:val="00331EBA"/>
    <w:rsid w:val="00353B2E"/>
    <w:rsid w:val="003639C3"/>
    <w:rsid w:val="00364174"/>
    <w:rsid w:val="003A36D2"/>
    <w:rsid w:val="003E1884"/>
    <w:rsid w:val="00423A3E"/>
    <w:rsid w:val="004748CF"/>
    <w:rsid w:val="004C16EE"/>
    <w:rsid w:val="004C2E81"/>
    <w:rsid w:val="004D5119"/>
    <w:rsid w:val="00545DD0"/>
    <w:rsid w:val="005518B2"/>
    <w:rsid w:val="0056305A"/>
    <w:rsid w:val="005C6A39"/>
    <w:rsid w:val="005E440C"/>
    <w:rsid w:val="005F1360"/>
    <w:rsid w:val="005F296B"/>
    <w:rsid w:val="00607732"/>
    <w:rsid w:val="00630D43"/>
    <w:rsid w:val="00630F25"/>
    <w:rsid w:val="00663B0E"/>
    <w:rsid w:val="00665B36"/>
    <w:rsid w:val="006A7FAA"/>
    <w:rsid w:val="006C529E"/>
    <w:rsid w:val="006C5E02"/>
    <w:rsid w:val="006D044B"/>
    <w:rsid w:val="006E4A98"/>
    <w:rsid w:val="007074F2"/>
    <w:rsid w:val="00740C5A"/>
    <w:rsid w:val="00743F43"/>
    <w:rsid w:val="0077285A"/>
    <w:rsid w:val="0077447C"/>
    <w:rsid w:val="00777982"/>
    <w:rsid w:val="007A3546"/>
    <w:rsid w:val="007D2521"/>
    <w:rsid w:val="007D30A2"/>
    <w:rsid w:val="00814396"/>
    <w:rsid w:val="0082321C"/>
    <w:rsid w:val="00843B83"/>
    <w:rsid w:val="00850E60"/>
    <w:rsid w:val="00860AA9"/>
    <w:rsid w:val="00867BF3"/>
    <w:rsid w:val="0087100C"/>
    <w:rsid w:val="008848B3"/>
    <w:rsid w:val="008C480F"/>
    <w:rsid w:val="008E2CEF"/>
    <w:rsid w:val="008E4CA5"/>
    <w:rsid w:val="009033C9"/>
    <w:rsid w:val="00913359"/>
    <w:rsid w:val="00951096"/>
    <w:rsid w:val="00A33945"/>
    <w:rsid w:val="00A46214"/>
    <w:rsid w:val="00A66D0D"/>
    <w:rsid w:val="00A91DA4"/>
    <w:rsid w:val="00A962D1"/>
    <w:rsid w:val="00AB7676"/>
    <w:rsid w:val="00AE7C41"/>
    <w:rsid w:val="00B0392F"/>
    <w:rsid w:val="00B36269"/>
    <w:rsid w:val="00B42100"/>
    <w:rsid w:val="00B60059"/>
    <w:rsid w:val="00B70CF9"/>
    <w:rsid w:val="00B900CD"/>
    <w:rsid w:val="00B92CD2"/>
    <w:rsid w:val="00BA7E33"/>
    <w:rsid w:val="00BB419F"/>
    <w:rsid w:val="00BD2041"/>
    <w:rsid w:val="00C27C41"/>
    <w:rsid w:val="00C47108"/>
    <w:rsid w:val="00C55F9D"/>
    <w:rsid w:val="00C801DE"/>
    <w:rsid w:val="00C86085"/>
    <w:rsid w:val="00CE45FE"/>
    <w:rsid w:val="00CF524B"/>
    <w:rsid w:val="00D23408"/>
    <w:rsid w:val="00D664E3"/>
    <w:rsid w:val="00D665F2"/>
    <w:rsid w:val="00D73B6C"/>
    <w:rsid w:val="00DD178A"/>
    <w:rsid w:val="00E00BF4"/>
    <w:rsid w:val="00E04E92"/>
    <w:rsid w:val="00E15F69"/>
    <w:rsid w:val="00E80070"/>
    <w:rsid w:val="00E86508"/>
    <w:rsid w:val="00EB69F5"/>
    <w:rsid w:val="00EE4617"/>
    <w:rsid w:val="00EF639A"/>
    <w:rsid w:val="00EF6402"/>
    <w:rsid w:val="00EF6675"/>
    <w:rsid w:val="00EF6DE3"/>
    <w:rsid w:val="00F1539C"/>
    <w:rsid w:val="00F53BF9"/>
    <w:rsid w:val="00F877B4"/>
    <w:rsid w:val="00F928ED"/>
    <w:rsid w:val="00FD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837A6F34-4199-486D-9CDB-D984018A7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C5A"/>
    <w:pPr>
      <w:spacing w:after="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40C5A"/>
    <w:pPr>
      <w:spacing w:before="30" w:after="30"/>
      <w:jc w:val="center"/>
      <w:outlineLvl w:val="0"/>
    </w:pPr>
    <w:rPr>
      <w:rFonts w:cs="Arial"/>
      <w:b/>
      <w:bCs/>
      <w:caps/>
      <w:kern w:val="36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740C5A"/>
    <w:pPr>
      <w:keepNext/>
      <w:jc w:val="center"/>
      <w:outlineLvl w:val="1"/>
    </w:pPr>
    <w:rPr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0C5A"/>
    <w:rPr>
      <w:rFonts w:ascii="Times New Roman" w:eastAsia="Times New Roman" w:hAnsi="Times New Roman" w:cs="Arial"/>
      <w:b/>
      <w:bCs/>
      <w:caps/>
      <w:kern w:val="36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740C5A"/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a3">
    <w:name w:val="Нижний колонтитул Знак"/>
    <w:basedOn w:val="a0"/>
    <w:link w:val="a4"/>
    <w:uiPriority w:val="99"/>
    <w:rsid w:val="00740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3"/>
    <w:uiPriority w:val="99"/>
    <w:unhideWhenUsed/>
    <w:rsid w:val="00740C5A"/>
    <w:pPr>
      <w:tabs>
        <w:tab w:val="center" w:pos="4677"/>
        <w:tab w:val="right" w:pos="9355"/>
      </w:tabs>
      <w:spacing w:line="240" w:lineRule="auto"/>
    </w:pPr>
  </w:style>
  <w:style w:type="character" w:customStyle="1" w:styleId="11">
    <w:name w:val="Нижний колонтитул Знак1"/>
    <w:basedOn w:val="a0"/>
    <w:uiPriority w:val="99"/>
    <w:semiHidden/>
    <w:rsid w:val="00740C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740C5A"/>
    <w:pPr>
      <w:jc w:val="both"/>
    </w:pPr>
    <w:rPr>
      <w:szCs w:val="20"/>
    </w:rPr>
  </w:style>
  <w:style w:type="character" w:customStyle="1" w:styleId="a6">
    <w:name w:val="Основной текст Знак"/>
    <w:basedOn w:val="a0"/>
    <w:link w:val="a5"/>
    <w:rsid w:val="00740C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740C5A"/>
    <w:pPr>
      <w:ind w:left="720"/>
      <w:contextualSpacing/>
    </w:pPr>
  </w:style>
  <w:style w:type="paragraph" w:customStyle="1" w:styleId="22">
    <w:name w:val="Основной текст 22"/>
    <w:basedOn w:val="a"/>
    <w:rsid w:val="00BB419F"/>
    <w:pPr>
      <w:spacing w:after="120" w:line="480" w:lineRule="auto"/>
    </w:pPr>
    <w:rPr>
      <w:szCs w:val="20"/>
      <w:lang w:eastAsia="ar-SA"/>
    </w:rPr>
  </w:style>
  <w:style w:type="paragraph" w:customStyle="1" w:styleId="a8">
    <w:name w:val="Содержимое таблицы"/>
    <w:basedOn w:val="a"/>
    <w:rsid w:val="00BB419F"/>
    <w:pPr>
      <w:suppressLineNumbers/>
      <w:spacing w:line="240" w:lineRule="auto"/>
    </w:pPr>
    <w:rPr>
      <w:sz w:val="20"/>
      <w:szCs w:val="20"/>
      <w:lang w:eastAsia="ar-SA"/>
    </w:rPr>
  </w:style>
  <w:style w:type="character" w:styleId="a9">
    <w:name w:val="page number"/>
    <w:basedOn w:val="a0"/>
    <w:semiHidden/>
    <w:rsid w:val="00663B0E"/>
  </w:style>
  <w:style w:type="paragraph" w:styleId="aa">
    <w:name w:val="Normal (Web)"/>
    <w:basedOn w:val="a"/>
    <w:rsid w:val="00E15F69"/>
    <w:pPr>
      <w:suppressAutoHyphens/>
      <w:spacing w:before="280" w:after="280" w:line="240" w:lineRule="auto"/>
    </w:pPr>
    <w:rPr>
      <w:lang w:eastAsia="ar-SA"/>
    </w:rPr>
  </w:style>
  <w:style w:type="character" w:customStyle="1" w:styleId="apple-converted-space">
    <w:name w:val="apple-converted-space"/>
    <w:rsid w:val="00E15F69"/>
    <w:rPr>
      <w:rFonts w:ascii="Times New Roman" w:hAnsi="Times New Roman" w:cs="Times New Roman" w:hint="default"/>
    </w:rPr>
  </w:style>
  <w:style w:type="character" w:customStyle="1" w:styleId="c113">
    <w:name w:val="c113"/>
    <w:basedOn w:val="a0"/>
    <w:rsid w:val="00843B83"/>
  </w:style>
  <w:style w:type="paragraph" w:customStyle="1" w:styleId="Default">
    <w:name w:val="Default"/>
    <w:rsid w:val="00B039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styleId="ab">
    <w:name w:val="Hyperlink"/>
    <w:semiHidden/>
    <w:unhideWhenUsed/>
    <w:rsid w:val="007074F2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077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0773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1"/>
    <w:qFormat/>
    <w:rsid w:val="00A66D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unhideWhenUsed/>
    <w:rsid w:val="00A66D0D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66D0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f1"/>
    <w:rsid w:val="00EF66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1">
    <w:name w:val="Table Grid"/>
    <w:basedOn w:val="a1"/>
    <w:uiPriority w:val="39"/>
    <w:rsid w:val="00EF66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79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4.xml"/><Relationship Id="rId18" Type="http://schemas.openxmlformats.org/officeDocument/2006/relationships/hyperlink" Target="http://www.mnr.gov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ecopolicy.ru/" TargetMode="Externa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yperlink" Target="http://eco-mnepu.narod.ru/book/" TargetMode="External"/><Relationship Id="rId25" Type="http://schemas.openxmlformats.org/officeDocument/2006/relationships/hyperlink" Target="https://www.google.com/url?q=http://www.sankurtur.ru&amp;sa=D&amp;ust=15297562249500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cocom.ru/arhiv/ecocom/officinf.html" TargetMode="External"/><Relationship Id="rId20" Type="http://schemas.openxmlformats.org/officeDocument/2006/relationships/hyperlink" Target="http://www.wwf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www.google.com/url?q=http://www.strana.ru&amp;sa=D&amp;ust=1529756224948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56518" TargetMode="External"/><Relationship Id="rId23" Type="http://schemas.openxmlformats.org/officeDocument/2006/relationships/hyperlink" Target="https://www.google.com/url?q=http://www.tonkosti.ru&amp;sa=D&amp;ust=1529756224948000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greenpeace.org/russia/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5.xml"/><Relationship Id="rId22" Type="http://schemas.openxmlformats.org/officeDocument/2006/relationships/hyperlink" Target="https://www.google.com/url?q=http://www.russiatourism.ru&amp;sa=D&amp;ust=152975622494700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5F5D4-D51D-42F9-B7D2-4B3708824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14</Pages>
  <Words>3291</Words>
  <Characters>18762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Anna</cp:lastModifiedBy>
  <cp:revision>45</cp:revision>
  <cp:lastPrinted>2021-12-23T08:56:00Z</cp:lastPrinted>
  <dcterms:created xsi:type="dcterms:W3CDTF">2020-07-28T15:26:00Z</dcterms:created>
  <dcterms:modified xsi:type="dcterms:W3CDTF">2021-12-23T08:56:00Z</dcterms:modified>
</cp:coreProperties>
</file>