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D51BB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B2214F" w:rsidRPr="00F55D00" w:rsidRDefault="00B2214F" w:rsidP="00B221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ПРОИЗВОДСТВЕННОЙ ПРАКТИКИ  П</w:t>
      </w: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П.01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97305" w:rsidRPr="00397305" w:rsidRDefault="00397305" w:rsidP="00397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36"/>
        </w:rPr>
      </w:pPr>
      <w:r w:rsidRPr="00397305">
        <w:rPr>
          <w:rFonts w:ascii="Times New Roman" w:hAnsi="Times New Roman"/>
          <w:b/>
          <w:smallCaps/>
          <w:spacing w:val="20"/>
          <w:sz w:val="36"/>
          <w:szCs w:val="36"/>
        </w:rPr>
        <w:t>ПМ.01 ОРГАНИЗАЦИЯ И КОНТРОЛЬ ТЕКУЩЕЙ ДЕЯТЕЛЬНОСТИ СОТРУДНИКОВ СЛУЖБЫ ПРИЕМА И РАЗМЕЩЕНИЯ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97305" w:rsidRPr="00050931" w:rsidRDefault="00397305" w:rsidP="0039730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97305" w:rsidRPr="000B2EBE" w:rsidRDefault="00397305" w:rsidP="0039730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805CA1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D51B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A7A38" w:rsidRDefault="00BA7A38" w:rsidP="00BA7A38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4D51BB" w:rsidRPr="004D51BB" w:rsidTr="008F1031">
        <w:trPr>
          <w:trHeight w:val="2153"/>
        </w:trPr>
        <w:tc>
          <w:tcPr>
            <w:tcW w:w="1750" w:type="pct"/>
          </w:tcPr>
          <w:p w:rsidR="004D51BB" w:rsidRPr="004D51BB" w:rsidRDefault="004D51BB" w:rsidP="004D51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Рассмотрена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4D51BB" w:rsidRPr="004D51BB" w:rsidRDefault="004D51BB" w:rsidP="004D5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от «</w:t>
            </w:r>
            <w:proofErr w:type="gramStart"/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30»   </w:t>
            </w:r>
            <w:proofErr w:type="gramEnd"/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августа   2021 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4D51BB" w:rsidRPr="004D51BB" w:rsidRDefault="004D51BB" w:rsidP="004D51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4D51BB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4D51BB" w:rsidRDefault="004D51BB" w:rsidP="00BA7A38">
      <w:pPr>
        <w:jc w:val="both"/>
      </w:pPr>
      <w:bookmarkStart w:id="0" w:name="_GoBack"/>
      <w:bookmarkEnd w:id="0"/>
    </w:p>
    <w:p w:rsidR="004D51BB" w:rsidRDefault="004D51BB" w:rsidP="00BA7A38">
      <w:pPr>
        <w:jc w:val="both"/>
      </w:pPr>
    </w:p>
    <w:p w:rsidR="00397305" w:rsidRPr="00AE7B07" w:rsidRDefault="00397305" w:rsidP="003973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B2214F">
        <w:rPr>
          <w:rFonts w:ascii="Times New Roman" w:hAnsi="Times New Roman"/>
          <w:sz w:val="24"/>
          <w:szCs w:val="24"/>
        </w:rPr>
        <w:t>производственной</w:t>
      </w:r>
      <w:r>
        <w:rPr>
          <w:rFonts w:ascii="Times New Roman" w:hAnsi="Times New Roman"/>
          <w:sz w:val="24"/>
          <w:szCs w:val="24"/>
        </w:rPr>
        <w:t xml:space="preserve"> практики ПМ. 01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Pr="000E2792">
        <w:rPr>
          <w:rFonts w:ascii="Times New Roman" w:hAnsi="Times New Roman"/>
          <w:caps/>
          <w:sz w:val="24"/>
          <w:szCs w:val="24"/>
        </w:rPr>
        <w:t>Организация и контроль текущей деятельности сотрудников службы приема и размещения</w:t>
      </w:r>
      <w:r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397305">
        <w:rPr>
          <w:rFonts w:ascii="Times New Roman" w:hAnsi="Times New Roman"/>
          <w:sz w:val="24"/>
          <w:szCs w:val="24"/>
        </w:rPr>
        <w:t xml:space="preserve">специальности </w:t>
      </w:r>
      <w:r w:rsidRPr="00AE7B07">
        <w:rPr>
          <w:rFonts w:ascii="Times New Roman" w:hAnsi="Times New Roman"/>
          <w:sz w:val="24"/>
          <w:szCs w:val="24"/>
        </w:rPr>
        <w:t>среднего профессионального образования (далее СПО)</w:t>
      </w: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97305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97305" w:rsidRPr="00AE7B07" w:rsidRDefault="00397305" w:rsidP="0039730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D51BB" w:rsidRPr="004D51BB" w:rsidRDefault="004D51BB" w:rsidP="004D5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1BB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4D51BB" w:rsidRPr="004D51BB" w:rsidRDefault="004D51BB" w:rsidP="004D51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51BB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4D51BB" w:rsidRPr="004D51BB" w:rsidRDefault="004D51BB" w:rsidP="004D5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D51BB" w:rsidRPr="004D51BB" w:rsidRDefault="004D51BB" w:rsidP="004D5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D51BB" w:rsidRPr="004D51BB" w:rsidRDefault="004D51BB" w:rsidP="004D5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D51BB" w:rsidRPr="004D51BB" w:rsidRDefault="004D51BB" w:rsidP="004D5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1BB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4D51BB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4D51BB" w:rsidRPr="004D51BB" w:rsidRDefault="004D51BB" w:rsidP="004D5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D51BB" w:rsidRPr="004D51BB" w:rsidRDefault="004D51BB" w:rsidP="004D51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51BB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4D51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3293"/>
        <w:gridCol w:w="3123"/>
      </w:tblGrid>
      <w:tr w:rsidR="004D51BB" w:rsidRPr="004D51BB" w:rsidTr="008F1031">
        <w:tc>
          <w:tcPr>
            <w:tcW w:w="3379" w:type="dxa"/>
          </w:tcPr>
          <w:p w:rsidR="004D51BB" w:rsidRPr="004D51BB" w:rsidRDefault="004D51BB" w:rsidP="004D51BB">
            <w:pPr>
              <w:rPr>
                <w:sz w:val="24"/>
                <w:szCs w:val="24"/>
              </w:rPr>
            </w:pPr>
            <w:r w:rsidRPr="004D51BB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4D51BB" w:rsidRPr="004D51BB" w:rsidRDefault="004D51BB" w:rsidP="004D51BB">
            <w:pPr>
              <w:rPr>
                <w:sz w:val="24"/>
                <w:szCs w:val="24"/>
              </w:rPr>
            </w:pPr>
            <w:r w:rsidRPr="004D51BB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4D51BB" w:rsidRPr="004D51BB" w:rsidRDefault="004D51BB" w:rsidP="004D51BB">
            <w:pPr>
              <w:rPr>
                <w:sz w:val="24"/>
                <w:szCs w:val="24"/>
              </w:rPr>
            </w:pPr>
            <w:r w:rsidRPr="004D51BB">
              <w:rPr>
                <w:sz w:val="24"/>
                <w:szCs w:val="24"/>
              </w:rPr>
              <w:t>Инициалы, фамилия</w:t>
            </w:r>
          </w:p>
        </w:tc>
      </w:tr>
      <w:tr w:rsidR="004D51BB" w:rsidRPr="004D51BB" w:rsidTr="008F1031">
        <w:tc>
          <w:tcPr>
            <w:tcW w:w="3379" w:type="dxa"/>
          </w:tcPr>
          <w:p w:rsidR="004D51BB" w:rsidRPr="004D51BB" w:rsidRDefault="004D51BB" w:rsidP="004D51BB">
            <w:pPr>
              <w:jc w:val="both"/>
              <w:rPr>
                <w:sz w:val="24"/>
                <w:szCs w:val="24"/>
              </w:rPr>
            </w:pPr>
            <w:r w:rsidRPr="004D51BB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4D51BB" w:rsidRPr="004D51BB" w:rsidRDefault="004D51BB" w:rsidP="004D51BB">
            <w:pPr>
              <w:jc w:val="both"/>
              <w:rPr>
                <w:sz w:val="24"/>
                <w:szCs w:val="24"/>
              </w:rPr>
            </w:pPr>
            <w:r w:rsidRPr="004D51BB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4D51BB" w:rsidRPr="004D51BB" w:rsidRDefault="004D51BB" w:rsidP="004D51BB">
            <w:pPr>
              <w:jc w:val="both"/>
              <w:rPr>
                <w:sz w:val="24"/>
                <w:szCs w:val="24"/>
              </w:rPr>
            </w:pPr>
            <w:r w:rsidRPr="004D51BB">
              <w:rPr>
                <w:sz w:val="24"/>
                <w:szCs w:val="24"/>
              </w:rPr>
              <w:t>Л. И. Савченкова</w:t>
            </w:r>
          </w:p>
        </w:tc>
      </w:tr>
      <w:tr w:rsidR="004D51BB" w:rsidRPr="004D51BB" w:rsidTr="008F1031">
        <w:tc>
          <w:tcPr>
            <w:tcW w:w="3379" w:type="dxa"/>
          </w:tcPr>
          <w:p w:rsidR="004D51BB" w:rsidRPr="004D51BB" w:rsidRDefault="004D51BB" w:rsidP="004D51B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4D51BB" w:rsidRPr="004D51BB" w:rsidRDefault="004D51BB" w:rsidP="004D51BB">
            <w:pPr>
              <w:jc w:val="both"/>
              <w:rPr>
                <w:sz w:val="24"/>
                <w:szCs w:val="24"/>
              </w:rPr>
            </w:pPr>
            <w:r w:rsidRPr="004D51BB">
              <w:rPr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4D51BB" w:rsidRPr="004D51BB" w:rsidRDefault="004D51BB" w:rsidP="004D51BB">
            <w:pPr>
              <w:jc w:val="both"/>
              <w:rPr>
                <w:sz w:val="24"/>
                <w:szCs w:val="24"/>
              </w:rPr>
            </w:pPr>
            <w:r w:rsidRPr="004D51BB">
              <w:rPr>
                <w:sz w:val="24"/>
                <w:szCs w:val="24"/>
              </w:rPr>
              <w:t>А. В. Домнина</w:t>
            </w:r>
          </w:p>
        </w:tc>
      </w:tr>
    </w:tbl>
    <w:p w:rsidR="004D51BB" w:rsidRPr="004D51BB" w:rsidRDefault="004D51BB" w:rsidP="004D51B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DD159B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6E520A" w:rsidP="00DD15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E5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D15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E520A" w:rsidP="00CD6F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D6F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397305" w:rsidRDefault="007E4F70" w:rsidP="00397305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>1 ОБЩАЯ ХАРАКТЕРИСТИКА РАБОЧЕЙ ПРОГРАММЫ</w:t>
      </w:r>
      <w:r w:rsidR="004813C6" w:rsidRPr="00397305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ПРАКТИКИ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 w:cs="Times New Roman"/>
          <w:b/>
          <w:caps/>
          <w:smallCaps/>
          <w:sz w:val="24"/>
          <w:szCs w:val="24"/>
        </w:rPr>
      </w:pPr>
      <w:r w:rsidRPr="00397305">
        <w:rPr>
          <w:rFonts w:ascii="Times New Roman" w:hAnsi="Times New Roman" w:cs="Times New Roman"/>
          <w:b/>
          <w:smallCaps/>
          <w:spacing w:val="20"/>
          <w:sz w:val="24"/>
          <w:szCs w:val="24"/>
        </w:rPr>
        <w:t>ПМ.01 ОРГАНИЗАЦИЯ И КОНТРОЛЬ ТЕКУЩЕЙ ДЕЯТЕЛЬНОСТИ СОТРУДНИКОВ СЛУЖБЫ ПРИЕМА И РАЗМЕЩЕНИЯ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</w:t>
      </w:r>
      <w:r w:rsidRPr="0039730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программы подготовки специалистов среднего звена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</w:t>
      </w:r>
      <w:r w:rsidR="00397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специальности:</w:t>
      </w:r>
    </w:p>
    <w:p w:rsidR="00397305" w:rsidRPr="00397305" w:rsidRDefault="00397305" w:rsidP="00397305">
      <w:pPr>
        <w:pStyle w:val="a7"/>
        <w:jc w:val="center"/>
        <w:rPr>
          <w:rFonts w:ascii="Times New Roman" w:hAnsi="Times New Roman"/>
          <w:sz w:val="24"/>
          <w:szCs w:val="24"/>
          <w:u w:val="single"/>
        </w:rPr>
      </w:pPr>
      <w:r w:rsidRPr="0039730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  <w:r w:rsidRPr="00397305">
        <w:rPr>
          <w:rStyle w:val="2"/>
          <w:sz w:val="24"/>
          <w:szCs w:val="24"/>
          <w:u w:val="single"/>
        </w:rPr>
        <w:t>.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B2214F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</w:t>
      </w:r>
      <w:r w:rsidR="00C46815">
        <w:rPr>
          <w:rFonts w:ascii="Times New Roman" w:hAnsi="Times New Roman" w:cs="Times New Roman"/>
          <w:sz w:val="24"/>
          <w:szCs w:val="24"/>
        </w:rPr>
        <w:t xml:space="preserve"> практика 01 относится к профессиональному учебному циклу. Входит в профессиональный модуль 01</w:t>
      </w:r>
      <w:r w:rsidR="00397305">
        <w:rPr>
          <w:rFonts w:ascii="Times New Roman" w:hAnsi="Times New Roman" w:cs="Times New Roman"/>
          <w:sz w:val="24"/>
          <w:szCs w:val="24"/>
        </w:rPr>
        <w:t xml:space="preserve"> </w:t>
      </w:r>
      <w:r w:rsidR="00C46815">
        <w:rPr>
          <w:rFonts w:ascii="Times New Roman" w:hAnsi="Times New Roman" w:cs="Times New Roman"/>
          <w:sz w:val="24"/>
          <w:szCs w:val="24"/>
        </w:rPr>
        <w:t>«</w:t>
      </w:r>
      <w:r w:rsidR="001863E7">
        <w:rPr>
          <w:rFonts w:ascii="Times New Roman" w:hAnsi="Times New Roman" w:cs="Times New Roman"/>
          <w:sz w:val="24"/>
          <w:szCs w:val="24"/>
        </w:rPr>
        <w:t>Организация и контроль текущей деятельности сотрудников службы приема и размещения</w:t>
      </w:r>
      <w:r w:rsidR="00C46815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Цели </w:t>
      </w:r>
      <w:r w:rsidR="00B2214F">
        <w:rPr>
          <w:rFonts w:ascii="Times New Roman" w:hAnsi="Times New Roman" w:cs="Times New Roman"/>
          <w:b/>
          <w:bCs/>
          <w:sz w:val="24"/>
          <w:szCs w:val="24"/>
        </w:rPr>
        <w:t>производственной</w:t>
      </w:r>
      <w:r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="00B2214F" w:rsidRPr="001C63F7">
        <w:rPr>
          <w:rFonts w:ascii="Times New Roman" w:hAnsi="Times New Roman" w:cs="Times New Roman"/>
          <w:sz w:val="24"/>
          <w:szCs w:val="24"/>
        </w:rPr>
        <w:t>формирование у обучающихся профессиональных компетенций в условиях реального производства.</w:t>
      </w:r>
    </w:p>
    <w:p w:rsidR="00B2214F" w:rsidRDefault="00B2214F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 xml:space="preserve">В результате прохождения практики обучающийся должен иметь практический опыт: </w:t>
      </w:r>
    </w:p>
    <w:p w:rsidR="001863E7" w:rsidRPr="001863E7" w:rsidRDefault="001863E7" w:rsidP="001863E7">
      <w:pPr>
        <w:pStyle w:val="a4"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разработке операционных процедур и стандартов службы приема и размещения;</w:t>
      </w:r>
    </w:p>
    <w:p w:rsidR="00DD159B" w:rsidRDefault="001863E7" w:rsidP="001863E7">
      <w:pPr>
        <w:pStyle w:val="a7"/>
        <w:numPr>
          <w:ilvl w:val="0"/>
          <w:numId w:val="1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E5E22">
        <w:rPr>
          <w:rFonts w:ascii="Times New Roman" w:hAnsi="Times New Roman"/>
          <w:sz w:val="24"/>
        </w:rPr>
        <w:t>планировании, организации, стимулировании и контроле деятельности исполнителей по приему и размещению гостей.</w:t>
      </w:r>
    </w:p>
    <w:p w:rsidR="001C63F7" w:rsidRPr="00C46815" w:rsidRDefault="001C63F7" w:rsidP="007637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уметь:</w:t>
      </w:r>
    </w:p>
    <w:p w:rsidR="001863E7" w:rsidRP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планировать потребности в материальных ресурсах и персонале службы;</w:t>
      </w:r>
    </w:p>
    <w:p w:rsidR="001863E7" w:rsidRP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проводить тренинги и производственный инструктаж работников службы;</w:t>
      </w:r>
    </w:p>
    <w:p w:rsidR="001863E7" w:rsidRP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выстраивать систему стимулирования и дисциплинарной ответственности работников службы приема и размещения;</w:t>
      </w:r>
    </w:p>
    <w:p w:rsid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организовывать работу по поддержке и ведению информационной базы данных службы приема и размещения;</w:t>
      </w:r>
    </w:p>
    <w:p w:rsidR="007637E7" w:rsidRPr="001863E7" w:rsidRDefault="001863E7" w:rsidP="001863E7">
      <w:pPr>
        <w:pStyle w:val="a4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контролировать работу сотрудников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</w:t>
      </w:r>
      <w:r>
        <w:rPr>
          <w:rFonts w:ascii="Times New Roman" w:hAnsi="Times New Roman"/>
          <w:sz w:val="24"/>
        </w:rPr>
        <w:t>тниками дел при окончании смены.</w:t>
      </w:r>
    </w:p>
    <w:p w:rsidR="001863E7" w:rsidRDefault="001863E7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знать:</w:t>
      </w:r>
    </w:p>
    <w:p w:rsidR="001863E7" w:rsidRPr="001863E7" w:rsidRDefault="001863E7" w:rsidP="001863E7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законы и иные нормативно-правовые акты РФ в сфере туризма и предоставления гостиничных услуг;</w:t>
      </w:r>
    </w:p>
    <w:p w:rsidR="001863E7" w:rsidRPr="001863E7" w:rsidRDefault="001863E7" w:rsidP="001863E7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1863E7">
        <w:rPr>
          <w:rFonts w:ascii="Times New Roman" w:hAnsi="Times New Roman"/>
          <w:sz w:val="24"/>
        </w:rPr>
        <w:t>стандарты и операционные процедуры, определяющие работу службы;</w:t>
      </w:r>
    </w:p>
    <w:p w:rsidR="007637E7" w:rsidRDefault="001863E7" w:rsidP="001863E7">
      <w:pPr>
        <w:pStyle w:val="a7"/>
        <w:numPr>
          <w:ilvl w:val="0"/>
          <w:numId w:val="22"/>
        </w:numPr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методы планирования труда работн</w:t>
      </w:r>
      <w:r>
        <w:rPr>
          <w:rFonts w:ascii="Times New Roman" w:hAnsi="Times New Roman"/>
          <w:sz w:val="24"/>
        </w:rPr>
        <w:t>иков службы приема и размещения.</w:t>
      </w:r>
    </w:p>
    <w:p w:rsidR="001863E7" w:rsidRPr="00C46815" w:rsidRDefault="001863E7" w:rsidP="001863E7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общих компетенций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1.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2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3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4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5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6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7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8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9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10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1863E7" w:rsidRPr="002E5E22" w:rsidTr="00EA45CB">
        <w:tc>
          <w:tcPr>
            <w:tcW w:w="649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ОК 11</w:t>
            </w:r>
          </w:p>
        </w:tc>
        <w:tc>
          <w:tcPr>
            <w:tcW w:w="4351" w:type="pct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"/>
        <w:gridCol w:w="8757"/>
      </w:tblGrid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Код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  <w:sz w:val="24"/>
              </w:rPr>
              <w:t>Наименование видов деятельности и профессиональных компетенций</w:t>
            </w:r>
          </w:p>
        </w:tc>
      </w:tr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ВД 1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Организация и контроль текущей деятельности сотрудников службы приема и размещения</w:t>
            </w:r>
          </w:p>
        </w:tc>
      </w:tr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ПК 1.1.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Планировать потребности службы приема и размещения в материальных ресурсах и персонале</w:t>
            </w:r>
          </w:p>
        </w:tc>
      </w:tr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ПК 1.2.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</w:tr>
      <w:tr w:rsidR="001863E7" w:rsidRPr="002E5E22" w:rsidTr="00EA45CB"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ПК 1.3.</w:t>
            </w:r>
          </w:p>
        </w:tc>
        <w:tc>
          <w:tcPr>
            <w:tcW w:w="0" w:type="auto"/>
          </w:tcPr>
          <w:p w:rsidR="001863E7" w:rsidRPr="002E5E22" w:rsidRDefault="001863E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sz w:val="24"/>
              </w:rPr>
              <w:t>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1863E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4102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408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72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4102C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72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4102C0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4102C0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2 ТЕМАТИЧЕСКИЙ ПЛАН И СОДЕРЖАНИЕ ПРАКТИКИ</w:t>
      </w:r>
    </w:p>
    <w:p w:rsidR="004102C0" w:rsidRPr="005C580C" w:rsidRDefault="004102C0" w:rsidP="004102C0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5C580C">
        <w:rPr>
          <w:rFonts w:ascii="Times New Roman" w:hAnsi="Times New Roman"/>
          <w:b/>
          <w:bCs/>
          <w:sz w:val="24"/>
        </w:rPr>
        <w:t>Виды работ</w:t>
      </w:r>
    </w:p>
    <w:tbl>
      <w:tblPr>
        <w:tblStyle w:val="a3"/>
        <w:tblW w:w="0" w:type="auto"/>
        <w:tblInd w:w="-743" w:type="dxa"/>
        <w:tblLook w:val="04A0" w:firstRow="1" w:lastRow="0" w:firstColumn="1" w:lastColumn="0" w:noHBand="0" w:noVBand="1"/>
      </w:tblPr>
      <w:tblGrid>
        <w:gridCol w:w="3757"/>
        <w:gridCol w:w="4324"/>
        <w:gridCol w:w="933"/>
        <w:gridCol w:w="1206"/>
      </w:tblGrid>
      <w:tr w:rsidR="00777ADA" w:rsidRPr="00CB766B" w:rsidTr="00C27070">
        <w:tc>
          <w:tcPr>
            <w:tcW w:w="3757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324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33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777ADA" w:rsidRPr="00CB766B" w:rsidTr="00C27070">
        <w:tc>
          <w:tcPr>
            <w:tcW w:w="3757" w:type="dxa"/>
          </w:tcPr>
          <w:p w:rsidR="00777ADA" w:rsidRPr="009E0097" w:rsidRDefault="009E0097" w:rsidP="009E0097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</w:rPr>
              <w:t>Отработка навыков работы с профессиональными программами и их модулями;</w:t>
            </w:r>
          </w:p>
        </w:tc>
        <w:tc>
          <w:tcPr>
            <w:tcW w:w="4324" w:type="dxa"/>
          </w:tcPr>
          <w:p w:rsidR="001F3898" w:rsidRPr="00095DC7" w:rsidRDefault="00E34D92" w:rsidP="001C63F7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  <w:b/>
              </w:rPr>
              <w:t>Тема 1</w:t>
            </w:r>
            <w:r w:rsidR="00DC5F79" w:rsidRPr="00C27070">
              <w:rPr>
                <w:rFonts w:ascii="Times New Roman" w:hAnsi="Times New Roman" w:cs="Times New Roman"/>
                <w:b/>
              </w:rPr>
              <w:t>.</w:t>
            </w:r>
            <w:r w:rsidRPr="00C27070">
              <w:rPr>
                <w:rFonts w:ascii="Times New Roman" w:hAnsi="Times New Roman" w:cs="Times New Roman"/>
                <w:b/>
              </w:rPr>
              <w:t xml:space="preserve"> </w:t>
            </w:r>
            <w:r w:rsidR="00095DC7">
              <w:rPr>
                <w:rFonts w:ascii="Times New Roman" w:hAnsi="Times New Roman" w:cs="Times New Roman"/>
                <w:b/>
              </w:rPr>
              <w:t>Знакомство с гостиницей и р</w:t>
            </w:r>
            <w:r w:rsidR="00095DC7" w:rsidRPr="00095DC7">
              <w:rPr>
                <w:rFonts w:ascii="Times New Roman" w:hAnsi="Times New Roman"/>
                <w:b/>
              </w:rPr>
              <w:t>абот</w:t>
            </w:r>
            <w:r w:rsidR="00095DC7">
              <w:rPr>
                <w:rFonts w:ascii="Times New Roman" w:hAnsi="Times New Roman"/>
                <w:b/>
              </w:rPr>
              <w:t>а</w:t>
            </w:r>
            <w:r w:rsidR="00095DC7" w:rsidRPr="00095DC7">
              <w:rPr>
                <w:rFonts w:ascii="Times New Roman" w:hAnsi="Times New Roman"/>
                <w:b/>
              </w:rPr>
              <w:t xml:space="preserve"> с профессиональными программами</w:t>
            </w:r>
            <w:r w:rsidR="00095DC7">
              <w:rPr>
                <w:rFonts w:ascii="Times New Roman" w:hAnsi="Times New Roman"/>
                <w:b/>
              </w:rPr>
              <w:t>.</w:t>
            </w:r>
          </w:p>
          <w:p w:rsidR="00C27070" w:rsidRDefault="00047C1E" w:rsidP="001C63F7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1F3898" w:rsidRPr="00C27070">
              <w:rPr>
                <w:rFonts w:ascii="Times New Roman" w:hAnsi="Times New Roman" w:cs="Times New Roman"/>
              </w:rPr>
              <w:t xml:space="preserve"> Техника безопасности при прохождении производственной практики. </w:t>
            </w:r>
          </w:p>
          <w:p w:rsidR="00C27070" w:rsidRDefault="001F3898" w:rsidP="001C63F7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2. Знакомство с предприятием. Рассмотреть какой тип гостиничного предприятия. </w:t>
            </w:r>
          </w:p>
          <w:p w:rsidR="00C27070" w:rsidRDefault="001F3898" w:rsidP="001C63F7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3. Рассмотреть структуру гостиницы. Функции, персонал, разделение и классификация номеров. </w:t>
            </w:r>
          </w:p>
          <w:p w:rsidR="00777ADA" w:rsidRPr="00C27070" w:rsidRDefault="001F3898" w:rsidP="00047C1E">
            <w:pPr>
              <w:tabs>
                <w:tab w:val="left" w:pos="6045"/>
              </w:tabs>
              <w:jc w:val="both"/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>4. Работа с профессионал</w:t>
            </w:r>
            <w:r w:rsidR="00047C1E">
              <w:rPr>
                <w:rFonts w:ascii="Times New Roman" w:hAnsi="Times New Roman" w:cs="Times New Roman"/>
              </w:rPr>
              <w:t>ьными программами и их модулями</w:t>
            </w:r>
            <w:r w:rsidRPr="00C270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3" w:type="dxa"/>
            <w:vAlign w:val="center"/>
          </w:tcPr>
          <w:p w:rsidR="00777ADA" w:rsidRPr="00CB766B" w:rsidRDefault="0041255D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7ADA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C5F79" w:rsidRPr="00CB766B" w:rsidTr="00C27070">
        <w:trPr>
          <w:trHeight w:val="348"/>
        </w:trPr>
        <w:tc>
          <w:tcPr>
            <w:tcW w:w="3757" w:type="dxa"/>
          </w:tcPr>
          <w:p w:rsidR="00DC5F79" w:rsidRPr="008D1303" w:rsidRDefault="009E0097" w:rsidP="008D1303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Отработка навыков информирования потребителя о видах услуг и правилах безопасности во время проживания в гостинице</w:t>
            </w:r>
          </w:p>
        </w:tc>
        <w:tc>
          <w:tcPr>
            <w:tcW w:w="4324" w:type="dxa"/>
          </w:tcPr>
          <w:p w:rsidR="00DC5F79" w:rsidRPr="00C27070" w:rsidRDefault="008D1303" w:rsidP="008D130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  <w:b/>
              </w:rPr>
              <w:t>Тема 2</w:t>
            </w:r>
            <w:r w:rsidRPr="00047C1E">
              <w:rPr>
                <w:rFonts w:ascii="Times New Roman" w:hAnsi="Times New Roman" w:cs="Times New Roman"/>
                <w:b/>
              </w:rPr>
              <w:t>.</w:t>
            </w:r>
            <w:r w:rsidR="00047C1E" w:rsidRPr="00047C1E">
              <w:rPr>
                <w:rFonts w:ascii="Times New Roman" w:hAnsi="Times New Roman"/>
                <w:b/>
                <w:sz w:val="24"/>
              </w:rPr>
              <w:t xml:space="preserve"> Виды услуг и правила безопасности во время проживания в гостинице.</w:t>
            </w:r>
          </w:p>
          <w:p w:rsidR="00C27070" w:rsidRDefault="001F3898" w:rsidP="008D130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1 Отработка навыков профессионального общения с гостями. </w:t>
            </w:r>
          </w:p>
          <w:p w:rsidR="001F3898" w:rsidRPr="00C27070" w:rsidRDefault="001F3898" w:rsidP="008D130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</w:rPr>
              <w:t>2. Ознакомление с видами услуг и правилами безопасности во время проживания в гостинице</w:t>
            </w:r>
          </w:p>
        </w:tc>
        <w:tc>
          <w:tcPr>
            <w:tcW w:w="933" w:type="dxa"/>
            <w:vAlign w:val="center"/>
          </w:tcPr>
          <w:p w:rsidR="00DC5F79" w:rsidRPr="00CB766B" w:rsidRDefault="00DC5F79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DC5F79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rPr>
          <w:trHeight w:val="273"/>
        </w:trPr>
        <w:tc>
          <w:tcPr>
            <w:tcW w:w="3757" w:type="dxa"/>
          </w:tcPr>
          <w:p w:rsidR="008D1303" w:rsidRPr="009E0097" w:rsidRDefault="009E0097" w:rsidP="009E0097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Выполнение калькуляции стоимости услуг гостиничного предприятия для потребителей</w:t>
            </w:r>
          </w:p>
        </w:tc>
        <w:tc>
          <w:tcPr>
            <w:tcW w:w="4324" w:type="dxa"/>
          </w:tcPr>
          <w:p w:rsidR="008D1303" w:rsidRPr="00525925" w:rsidRDefault="008D1303" w:rsidP="001C63F7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7070">
              <w:rPr>
                <w:rFonts w:ascii="Times New Roman" w:hAnsi="Times New Roman" w:cs="Times New Roman"/>
                <w:b/>
              </w:rPr>
              <w:t>Тема 3.</w:t>
            </w:r>
            <w:r w:rsidR="00525925" w:rsidRPr="00C27070">
              <w:rPr>
                <w:rFonts w:ascii="Times New Roman" w:hAnsi="Times New Roman" w:cs="Times New Roman"/>
              </w:rPr>
              <w:t xml:space="preserve"> </w:t>
            </w:r>
            <w:r w:rsidR="00525925" w:rsidRPr="00525925">
              <w:rPr>
                <w:rFonts w:ascii="Times New Roman" w:hAnsi="Times New Roman" w:cs="Times New Roman"/>
                <w:b/>
                <w:sz w:val="24"/>
                <w:szCs w:val="24"/>
              </w:rPr>
              <w:t>Калькуляция стоимости услуг гостиничного предприятия</w:t>
            </w:r>
          </w:p>
          <w:p w:rsidR="001F3898" w:rsidRPr="00C27070" w:rsidRDefault="001F3898" w:rsidP="001C63F7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</w:rPr>
              <w:t>1. Калькуляция стоимости услуг гостиничного предприятия для потребителей в зависимости от типа и класса предприятия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c>
          <w:tcPr>
            <w:tcW w:w="3757" w:type="dxa"/>
          </w:tcPr>
          <w:p w:rsidR="008D1303" w:rsidRPr="009E0097" w:rsidRDefault="009E0097" w:rsidP="009E0097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Составление и обработка документации по загрузке номеров, ожидаемому заезду, состоянию номеров, начислениям. </w:t>
            </w:r>
          </w:p>
        </w:tc>
        <w:tc>
          <w:tcPr>
            <w:tcW w:w="4324" w:type="dxa"/>
          </w:tcPr>
          <w:p w:rsidR="008D1303" w:rsidRPr="00C27070" w:rsidRDefault="008D1303" w:rsidP="008D130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  <w:b/>
              </w:rPr>
              <w:t>Тема 4.</w:t>
            </w:r>
            <w:r w:rsidR="00047C1E" w:rsidRPr="00195A3B">
              <w:rPr>
                <w:rFonts w:ascii="Times New Roman" w:hAnsi="Times New Roman"/>
                <w:b/>
                <w:bCs/>
                <w:sz w:val="24"/>
              </w:rPr>
              <w:t xml:space="preserve"> Документация службы приема и размещения.</w:t>
            </w:r>
          </w:p>
          <w:p w:rsidR="00095DC7" w:rsidRDefault="001F3898" w:rsidP="008D130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1. Работа с оформлением документации, снятие брони, регистрация гостя. </w:t>
            </w:r>
          </w:p>
          <w:p w:rsidR="00095DC7" w:rsidRDefault="001F3898" w:rsidP="008D130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2 Оформление карты гостя. </w:t>
            </w:r>
          </w:p>
          <w:p w:rsidR="001F3898" w:rsidRPr="00C27070" w:rsidRDefault="001F3898" w:rsidP="008D130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</w:rPr>
              <w:t>3 Подготовка к планируемому заезду, проверка номеров, документационного обеспечения.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c>
          <w:tcPr>
            <w:tcW w:w="3757" w:type="dxa"/>
          </w:tcPr>
          <w:p w:rsidR="008D1303" w:rsidRPr="009E0097" w:rsidRDefault="009E0097" w:rsidP="009E0097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Выполнение поручений руководителя по обсуждению деталей договора с контрагентами и потребителями</w:t>
            </w:r>
          </w:p>
        </w:tc>
        <w:tc>
          <w:tcPr>
            <w:tcW w:w="4324" w:type="dxa"/>
          </w:tcPr>
          <w:p w:rsidR="008D1303" w:rsidRPr="00C27070" w:rsidRDefault="008D1303" w:rsidP="008D130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  <w:b/>
              </w:rPr>
              <w:t>Тема 5.</w:t>
            </w:r>
            <w:r w:rsidR="00095DC7">
              <w:rPr>
                <w:rFonts w:ascii="Times New Roman" w:hAnsi="Times New Roman" w:cs="Times New Roman"/>
                <w:b/>
              </w:rPr>
              <w:t xml:space="preserve"> </w:t>
            </w:r>
            <w:r w:rsidR="00525925">
              <w:rPr>
                <w:rFonts w:ascii="Times New Roman" w:hAnsi="Times New Roman" w:cs="Times New Roman"/>
                <w:b/>
              </w:rPr>
              <w:t>Работа с документаци</w:t>
            </w:r>
            <w:r w:rsidR="00C032A5">
              <w:rPr>
                <w:rFonts w:ascii="Times New Roman" w:hAnsi="Times New Roman" w:cs="Times New Roman"/>
                <w:b/>
              </w:rPr>
              <w:t>ей</w:t>
            </w:r>
            <w:r w:rsidR="00525925">
              <w:rPr>
                <w:rFonts w:ascii="Times New Roman" w:hAnsi="Times New Roman" w:cs="Times New Roman"/>
                <w:b/>
              </w:rPr>
              <w:t xml:space="preserve"> гостиницы (договор)</w:t>
            </w:r>
          </w:p>
          <w:p w:rsidR="001F3898" w:rsidRPr="00C27070" w:rsidRDefault="001F3898" w:rsidP="008D130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>1. Договоры с контрагентами, особенности, состав реквизитов, условия.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rPr>
          <w:trHeight w:val="222"/>
        </w:trPr>
        <w:tc>
          <w:tcPr>
            <w:tcW w:w="3757" w:type="dxa"/>
          </w:tcPr>
          <w:p w:rsidR="008D1303" w:rsidRPr="009E0097" w:rsidRDefault="009E0097" w:rsidP="009E0097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Составление проекта договоров в соответствии с принятыми соглашениями</w:t>
            </w:r>
          </w:p>
        </w:tc>
        <w:tc>
          <w:tcPr>
            <w:tcW w:w="4324" w:type="dxa"/>
          </w:tcPr>
          <w:p w:rsidR="001F3898" w:rsidRPr="00C27070" w:rsidRDefault="00095DC7" w:rsidP="008D130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1F3898" w:rsidRPr="00C27070">
              <w:rPr>
                <w:rFonts w:ascii="Times New Roman" w:hAnsi="Times New Roman" w:cs="Times New Roman"/>
              </w:rPr>
              <w:t xml:space="preserve"> Составление проекта договора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c>
          <w:tcPr>
            <w:tcW w:w="3757" w:type="dxa"/>
          </w:tcPr>
          <w:p w:rsidR="008D1303" w:rsidRPr="009E0097" w:rsidRDefault="009E0097" w:rsidP="009E0097">
            <w:pPr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Отработка навыков заключения договоров в соответствии с принятыми соглашениями.</w:t>
            </w:r>
          </w:p>
        </w:tc>
        <w:tc>
          <w:tcPr>
            <w:tcW w:w="4324" w:type="dxa"/>
          </w:tcPr>
          <w:p w:rsidR="001F3898" w:rsidRPr="00C27070" w:rsidRDefault="00095DC7" w:rsidP="008D130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3898" w:rsidRPr="00C27070">
              <w:rPr>
                <w:rFonts w:ascii="Times New Roman" w:hAnsi="Times New Roman" w:cs="Times New Roman"/>
              </w:rPr>
              <w:t>. Порядок заключения договоров.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c>
          <w:tcPr>
            <w:tcW w:w="3757" w:type="dxa"/>
          </w:tcPr>
          <w:p w:rsidR="008D1303" w:rsidRPr="009E0097" w:rsidRDefault="009E0097" w:rsidP="009E0097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использования технических, телекоммуникационных средства и профессиональных программ для расчета и выписки гостей </w:t>
            </w:r>
          </w:p>
        </w:tc>
        <w:tc>
          <w:tcPr>
            <w:tcW w:w="4324" w:type="dxa"/>
          </w:tcPr>
          <w:p w:rsidR="008D1303" w:rsidRPr="00C27070" w:rsidRDefault="008D1303" w:rsidP="008D130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  <w:b/>
              </w:rPr>
              <w:t xml:space="preserve">Тема </w:t>
            </w:r>
            <w:r w:rsidR="00525925">
              <w:rPr>
                <w:rFonts w:ascii="Times New Roman" w:hAnsi="Times New Roman" w:cs="Times New Roman"/>
                <w:b/>
              </w:rPr>
              <w:t>6</w:t>
            </w:r>
            <w:r w:rsidRPr="00C27070">
              <w:rPr>
                <w:rFonts w:ascii="Times New Roman" w:hAnsi="Times New Roman" w:cs="Times New Roman"/>
                <w:b/>
              </w:rPr>
              <w:t>.</w:t>
            </w:r>
            <w:r w:rsidR="003566E1" w:rsidRPr="00195A3B">
              <w:rPr>
                <w:rFonts w:ascii="Times New Roman" w:hAnsi="Times New Roman"/>
                <w:b/>
                <w:sz w:val="24"/>
              </w:rPr>
              <w:t xml:space="preserve"> Оформление выезда гостя и процедура его выписки.</w:t>
            </w:r>
          </w:p>
          <w:p w:rsidR="001F3898" w:rsidRPr="00C27070" w:rsidRDefault="001F3898" w:rsidP="008D1303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</w:rPr>
              <w:t>1. Работа в профессиональных программах, оформление документации, возможности телекоммуникаций.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c>
          <w:tcPr>
            <w:tcW w:w="3757" w:type="dxa"/>
          </w:tcPr>
          <w:p w:rsidR="006D6B67" w:rsidRDefault="009E0097" w:rsidP="009E0097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начисления и осуществления расчетов с гостями </w:t>
            </w:r>
          </w:p>
          <w:p w:rsidR="008D1303" w:rsidRPr="009E0097" w:rsidRDefault="006D6B67" w:rsidP="009E0097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Оформление бухгалтерских документов по кассовым операциям.</w:t>
            </w:r>
          </w:p>
        </w:tc>
        <w:tc>
          <w:tcPr>
            <w:tcW w:w="4324" w:type="dxa"/>
          </w:tcPr>
          <w:p w:rsidR="003566E1" w:rsidRDefault="001F3898" w:rsidP="008D130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1. Порядок расчета с гостями. </w:t>
            </w:r>
          </w:p>
          <w:p w:rsidR="001F3898" w:rsidRPr="00C27070" w:rsidRDefault="001F3898" w:rsidP="008D1303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>2. Выписка счета и чаевые.</w:t>
            </w:r>
          </w:p>
          <w:p w:rsidR="003566E1" w:rsidRDefault="003566E1" w:rsidP="003566E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3898" w:rsidRPr="00C27070">
              <w:rPr>
                <w:rFonts w:ascii="Times New Roman" w:hAnsi="Times New Roman" w:cs="Times New Roman"/>
              </w:rPr>
              <w:t xml:space="preserve">. Знакомство с бухгалтерской отчетностью и </w:t>
            </w:r>
            <w:proofErr w:type="spellStart"/>
            <w:r w:rsidR="001F3898" w:rsidRPr="00C27070">
              <w:rPr>
                <w:rFonts w:ascii="Times New Roman" w:hAnsi="Times New Roman" w:cs="Times New Roman"/>
              </w:rPr>
              <w:t>расчетно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1F3898" w:rsidRPr="00C27070">
              <w:rPr>
                <w:rFonts w:ascii="Times New Roman" w:hAnsi="Times New Roman" w:cs="Times New Roman"/>
              </w:rPr>
              <w:t xml:space="preserve">кассовыми операциями в предприятии. </w:t>
            </w:r>
          </w:p>
          <w:p w:rsidR="001F3898" w:rsidRPr="00C27070" w:rsidRDefault="003566E1" w:rsidP="003566E1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F3898" w:rsidRPr="00C27070">
              <w:rPr>
                <w:rFonts w:ascii="Times New Roman" w:hAnsi="Times New Roman" w:cs="Times New Roman"/>
              </w:rPr>
              <w:t>. Формы расчетов с гостями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c>
          <w:tcPr>
            <w:tcW w:w="3757" w:type="dxa"/>
          </w:tcPr>
          <w:p w:rsidR="006D6B67" w:rsidRPr="005C580C" w:rsidRDefault="006D6B67" w:rsidP="006D6B67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Выполнение обязанностей ночного портье. Отработка навыков использования технических, телекоммуникационных средства для ночного аудита. </w:t>
            </w:r>
          </w:p>
          <w:p w:rsidR="008D1303" w:rsidRPr="009E0097" w:rsidRDefault="008D1303" w:rsidP="009E0097">
            <w:pPr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324" w:type="dxa"/>
          </w:tcPr>
          <w:p w:rsidR="008D1303" w:rsidRPr="00C27070" w:rsidRDefault="00525925" w:rsidP="00CB766B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7</w:t>
            </w:r>
            <w:r w:rsidR="008D1303" w:rsidRPr="00C27070">
              <w:rPr>
                <w:rFonts w:ascii="Times New Roman" w:hAnsi="Times New Roman" w:cs="Times New Roman"/>
                <w:b/>
              </w:rPr>
              <w:t>.</w:t>
            </w:r>
            <w:r w:rsidR="003566E1" w:rsidRPr="00195A3B">
              <w:rPr>
                <w:rFonts w:ascii="Times New Roman" w:hAnsi="Times New Roman"/>
                <w:b/>
                <w:bCs/>
                <w:sz w:val="24"/>
              </w:rPr>
              <w:t xml:space="preserve"> Организация ночного аудита</w:t>
            </w:r>
            <w:r w:rsidR="003566E1">
              <w:rPr>
                <w:rFonts w:ascii="Times New Roman" w:hAnsi="Times New Roman"/>
                <w:b/>
                <w:bCs/>
                <w:sz w:val="24"/>
              </w:rPr>
              <w:t>.</w:t>
            </w:r>
          </w:p>
          <w:p w:rsidR="001F3898" w:rsidRPr="00C27070" w:rsidRDefault="001F3898" w:rsidP="00CB766B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>1. Ночной аудит. Формы и назначение.</w:t>
            </w:r>
          </w:p>
          <w:p w:rsidR="001F3898" w:rsidRPr="00C27070" w:rsidRDefault="00C27070" w:rsidP="003566E1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</w:rPr>
              <w:t>2. Работа и использование технических, телекоммуникационных средства для ночного аудита.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c>
          <w:tcPr>
            <w:tcW w:w="3757" w:type="dxa"/>
          </w:tcPr>
          <w:p w:rsidR="008D1303" w:rsidRPr="009E0097" w:rsidRDefault="006D6B67" w:rsidP="009E0097">
            <w:pPr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использования техник и приемов эффективного общения с гостями, деловыми партнерами и коллегами с использованием приемов </w:t>
            </w:r>
            <w:proofErr w:type="spellStart"/>
            <w:r w:rsidRPr="005C580C">
              <w:rPr>
                <w:rFonts w:ascii="Times New Roman" w:hAnsi="Times New Roman"/>
                <w:sz w:val="24"/>
              </w:rPr>
              <w:t>саморегуляции</w:t>
            </w:r>
            <w:proofErr w:type="spellEnd"/>
            <w:r w:rsidRPr="005C580C">
              <w:rPr>
                <w:rFonts w:ascii="Times New Roman" w:hAnsi="Times New Roman"/>
                <w:sz w:val="24"/>
              </w:rPr>
              <w:t xml:space="preserve"> поведения в процессе межличностного общения.</w:t>
            </w:r>
          </w:p>
        </w:tc>
        <w:tc>
          <w:tcPr>
            <w:tcW w:w="4324" w:type="dxa"/>
          </w:tcPr>
          <w:p w:rsidR="008D1303" w:rsidRPr="00C27070" w:rsidRDefault="00525925" w:rsidP="00CB766B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8</w:t>
            </w:r>
            <w:r w:rsidR="008D1303" w:rsidRPr="00C27070">
              <w:rPr>
                <w:rFonts w:ascii="Times New Roman" w:hAnsi="Times New Roman" w:cs="Times New Roman"/>
                <w:b/>
              </w:rPr>
              <w:t>.</w:t>
            </w:r>
            <w:r w:rsidR="00C5128C">
              <w:rPr>
                <w:rFonts w:ascii="Times New Roman" w:hAnsi="Times New Roman" w:cs="Times New Roman"/>
                <w:b/>
              </w:rPr>
              <w:t xml:space="preserve"> Развитие навыков делового общения.</w:t>
            </w:r>
          </w:p>
          <w:p w:rsidR="00C5128C" w:rsidRDefault="00C27070" w:rsidP="00CB766B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1. Техника общения с гостями. Профессиональный этикет. </w:t>
            </w:r>
          </w:p>
          <w:p w:rsidR="00C5128C" w:rsidRDefault="00C27070" w:rsidP="00CB766B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  <w:r w:rsidRPr="00C27070">
              <w:rPr>
                <w:rFonts w:ascii="Times New Roman" w:hAnsi="Times New Roman" w:cs="Times New Roman"/>
              </w:rPr>
              <w:t xml:space="preserve">2. Использованием приемов </w:t>
            </w:r>
            <w:proofErr w:type="spellStart"/>
            <w:r w:rsidRPr="00C27070">
              <w:rPr>
                <w:rFonts w:ascii="Times New Roman" w:hAnsi="Times New Roman" w:cs="Times New Roman"/>
              </w:rPr>
              <w:t>саморегуляции</w:t>
            </w:r>
            <w:proofErr w:type="spellEnd"/>
            <w:r w:rsidRPr="00C27070">
              <w:rPr>
                <w:rFonts w:ascii="Times New Roman" w:hAnsi="Times New Roman" w:cs="Times New Roman"/>
              </w:rPr>
              <w:t xml:space="preserve"> поведения в процессе межличностного общения. </w:t>
            </w:r>
          </w:p>
          <w:p w:rsidR="001F3898" w:rsidRPr="00C27070" w:rsidRDefault="00C27070" w:rsidP="00CB766B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</w:rPr>
            </w:pPr>
            <w:r w:rsidRPr="00C27070">
              <w:rPr>
                <w:rFonts w:ascii="Times New Roman" w:hAnsi="Times New Roman" w:cs="Times New Roman"/>
              </w:rPr>
              <w:t>3. Возможные выходы из конфликтных ситуаций, применение навыков бесконфликтного общения.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c>
          <w:tcPr>
            <w:tcW w:w="8081" w:type="dxa"/>
            <w:gridSpan w:val="2"/>
          </w:tcPr>
          <w:p w:rsidR="008D1303" w:rsidRPr="00CB766B" w:rsidRDefault="009E0097" w:rsidP="009E0097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Комплексный д</w:t>
            </w:r>
            <w:r w:rsidR="008D1303"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ифференцированный зачет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8D1303" w:rsidRPr="00CB766B" w:rsidRDefault="009E0097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8D1303" w:rsidRPr="00CB766B" w:rsidTr="00C27070">
        <w:tc>
          <w:tcPr>
            <w:tcW w:w="8081" w:type="dxa"/>
            <w:gridSpan w:val="2"/>
          </w:tcPr>
          <w:p w:rsidR="008D1303" w:rsidRPr="00CB766B" w:rsidRDefault="008D1303" w:rsidP="00CB766B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33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206" w:type="dxa"/>
            <w:vAlign w:val="center"/>
          </w:tcPr>
          <w:p w:rsidR="008D1303" w:rsidRPr="00CB766B" w:rsidRDefault="008D1303" w:rsidP="00F7451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E0097" w:rsidRDefault="009E0097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E2F4F" w:rsidRDefault="00F55D00" w:rsidP="004E2F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4E2F4F"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реализации программы </w:t>
      </w:r>
      <w:r w:rsidR="004E2F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производственной практики</w:t>
      </w:r>
      <w:r w:rsidR="004E2F4F"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4E2F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E2F4F"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="004E2F4F"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2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прохождения практики</w:t>
      </w:r>
      <w:r w:rsidR="004E2F4F"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4E2F4F" w:rsidRPr="00DE2AC2" w:rsidRDefault="00034CC0" w:rsidP="004E2F4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336193">
        <w:rPr>
          <w:rFonts w:ascii="Times New Roman" w:hAnsi="Times New Roman" w:cs="Times New Roman"/>
          <w:sz w:val="24"/>
          <w:szCs w:val="24"/>
        </w:rPr>
        <w:t xml:space="preserve">Производственная практика проводится на предприятиях, направление деятельности которых соответствует </w:t>
      </w:r>
      <w:r w:rsidRPr="00B2214F">
        <w:rPr>
          <w:rFonts w:ascii="Times New Roman" w:hAnsi="Times New Roman" w:cs="Times New Roman"/>
          <w:sz w:val="24"/>
          <w:szCs w:val="24"/>
        </w:rPr>
        <w:t xml:space="preserve">области профессиональной деятельности: гостиницы, отели. </w:t>
      </w:r>
      <w:r w:rsidRPr="00034CC0">
        <w:rPr>
          <w:rFonts w:ascii="Times New Roman" w:hAnsi="Times New Roman" w:cs="Times New Roman"/>
          <w:sz w:val="24"/>
          <w:szCs w:val="24"/>
        </w:rPr>
        <w:t>Оборудование предприятий и техническое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2F4F" w:rsidRPr="00DE2AC2">
        <w:rPr>
          <w:rFonts w:ascii="Times New Roman" w:hAnsi="Times New Roman"/>
          <w:sz w:val="24"/>
          <w:szCs w:val="24"/>
        </w:rPr>
        <w:t>Рабочие места должны соотве</w:t>
      </w:r>
      <w:r>
        <w:rPr>
          <w:rFonts w:ascii="Times New Roman" w:hAnsi="Times New Roman"/>
          <w:sz w:val="24"/>
          <w:szCs w:val="24"/>
        </w:rPr>
        <w:t xml:space="preserve">тствовать </w:t>
      </w:r>
      <w:r w:rsidR="004E2F4F" w:rsidRPr="00DE2AC2">
        <w:rPr>
          <w:rFonts w:ascii="Times New Roman" w:hAnsi="Times New Roman"/>
          <w:sz w:val="24"/>
          <w:szCs w:val="24"/>
        </w:rPr>
        <w:t>действующим санитарным и противопожарным нормам, а также требованиям техники безопасности.</w:t>
      </w:r>
    </w:p>
    <w:p w:rsidR="004E2F4F" w:rsidRPr="00EA4104" w:rsidRDefault="004E2F4F" w:rsidP="00EA41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214F">
        <w:rPr>
          <w:rFonts w:ascii="Times New Roman" w:eastAsia="Times New Roman" w:hAnsi="Times New Roman" w:cs="Times New Roman"/>
          <w:sz w:val="24"/>
          <w:szCs w:val="24"/>
        </w:rPr>
        <w:t>Реализация программы предполагает проведение производственной</w:t>
      </w:r>
      <w:r w:rsidRPr="00B2214F">
        <w:rPr>
          <w:rFonts w:ascii="Times New Roman" w:hAnsi="Times New Roman" w:cs="Times New Roman"/>
          <w:sz w:val="24"/>
          <w:szCs w:val="24"/>
        </w:rPr>
        <w:t xml:space="preserve"> </w:t>
      </w:r>
      <w:r w:rsidRPr="00B2214F">
        <w:rPr>
          <w:rFonts w:ascii="Times New Roman" w:eastAsia="Times New Roman" w:hAnsi="Times New Roman" w:cs="Times New Roman"/>
          <w:sz w:val="24"/>
          <w:szCs w:val="24"/>
        </w:rPr>
        <w:t>практики в г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2214F">
        <w:rPr>
          <w:rFonts w:ascii="Times New Roman" w:eastAsia="Times New Roman" w:hAnsi="Times New Roman" w:cs="Times New Roman"/>
          <w:sz w:val="24"/>
          <w:szCs w:val="24"/>
        </w:rPr>
        <w:t>стиницах города и области</w:t>
      </w:r>
      <w:r w:rsidRPr="00336193">
        <w:rPr>
          <w:rFonts w:ascii="Times New Roman" w:eastAsia="Times New Roman" w:hAnsi="Times New Roman" w:cs="Times New Roman"/>
          <w:sz w:val="24"/>
          <w:szCs w:val="24"/>
        </w:rPr>
        <w:t xml:space="preserve"> на основе прямых договоров, заключаемых между образовательным учреждением и каждым предприятием, куда направляются обучающиеся.</w:t>
      </w:r>
    </w:p>
    <w:p w:rsidR="00F55D00" w:rsidRPr="00CB766B" w:rsidRDefault="00F55D00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4E2F4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6A75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</w:p>
    <w:p w:rsidR="00F55D00" w:rsidRPr="00CB766B" w:rsidRDefault="00F55D00" w:rsidP="00EA41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343ECC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47C1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EA4104" w:rsidRPr="00E264F6" w:rsidRDefault="00EA4104" w:rsidP="00EA4104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E264F6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Воробьева, С. А. </w:t>
      </w:r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Деловой английский язык для гостиничного бизнеса (B1</w:t>
      </w:r>
      <w:proofErr w:type="gramStart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 :</w:t>
      </w:r>
      <w:proofErr w:type="gramEnd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С. А. Воробьева, А. В. Киселева. — 5-е изд., </w:t>
      </w:r>
      <w:proofErr w:type="spellStart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192 с. —// ЭБС </w:t>
      </w:r>
      <w:proofErr w:type="spellStart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264F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9" w:tgtFrame="_blank" w:history="1">
        <w:r w:rsidRPr="00E264F6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https://urait.ru/bcode/438758</w:t>
        </w:r>
      </w:hyperlink>
    </w:p>
    <w:p w:rsidR="00EA4104" w:rsidRPr="00E264F6" w:rsidRDefault="00EA4104" w:rsidP="00EA4104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E264F6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Pr="00E264F6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Гостиничная индустрия: учебник для СПО / Т. Л. Тимохина. — М.: Издательство </w:t>
      </w:r>
      <w:proofErr w:type="spellStart"/>
      <w:r w:rsidRPr="00E264F6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264F6">
        <w:rPr>
          <w:rFonts w:ascii="Times New Roman" w:hAnsi="Times New Roman"/>
          <w:sz w:val="24"/>
          <w:szCs w:val="24"/>
          <w:shd w:val="clear" w:color="auto" w:fill="FFFFFF"/>
        </w:rPr>
        <w:t>, 2017. — 336 с. — (Профессиональное образование). — ISBN 978-5-534-04589-5. https://www.biblio-online.ru/viewer/12AC7584-3AAC-48DC-A720-4CA49A6FD829#page/1</w:t>
      </w:r>
    </w:p>
    <w:p w:rsidR="006443A5" w:rsidRPr="00EA4104" w:rsidRDefault="00EA4104" w:rsidP="00EA4104">
      <w:pPr>
        <w:pStyle w:val="a4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284"/>
        <w:jc w:val="both"/>
        <w:rPr>
          <w:rFonts w:ascii="Times New Roman" w:hAnsi="Times New Roman"/>
          <w:bCs/>
          <w:sz w:val="24"/>
          <w:szCs w:val="24"/>
        </w:rPr>
      </w:pPr>
      <w:r w:rsidRPr="00E264F6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Pr="00E264F6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СПО / Т. Л. Тимохина. — М.: Издательство </w:t>
      </w:r>
      <w:proofErr w:type="spellStart"/>
      <w:r w:rsidRPr="00E264F6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264F6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331 с. — (Профессиональное образование). — ISBN 978-5-534-03427-1. </w:t>
      </w:r>
      <w:hyperlink r:id="rId10" w:anchor="page/1" w:history="1">
        <w:r w:rsidRPr="00E264F6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https://www.biblio-online.ru/viewer/05FBCB8B-ADDB-4861-869C-83A61B803759#page/1</w:t>
        </w:r>
      </w:hyperlink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B2214F" w:rsidRPr="009E0097" w:rsidRDefault="00B2214F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97">
        <w:rPr>
          <w:rFonts w:ascii="Times New Roman" w:hAnsi="Times New Roman" w:cs="Times New Roman"/>
          <w:sz w:val="24"/>
          <w:szCs w:val="24"/>
        </w:rPr>
        <w:t>Производственной  практике ПП.01 предшествовало освоение профессионального модуля ПМ.01 «Организация и контроль текущей деятельности сотрудников службы приема и размещения», и прохождение учебной практики УП.01.</w:t>
      </w:r>
    </w:p>
    <w:p w:rsidR="00B2214F" w:rsidRPr="009E0097" w:rsidRDefault="00B2214F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97">
        <w:rPr>
          <w:rFonts w:ascii="Times New Roman" w:hAnsi="Times New Roman" w:cs="Times New Roman"/>
          <w:sz w:val="24"/>
          <w:szCs w:val="24"/>
        </w:rPr>
        <w:t>Производственная практика ПП.01 относится к профессиональному учебному циклу. Практика направлена на освоение профессиональных компетенций.</w:t>
      </w:r>
    </w:p>
    <w:p w:rsidR="00B2214F" w:rsidRPr="009E0097" w:rsidRDefault="00B2214F" w:rsidP="009E0097">
      <w:pPr>
        <w:pStyle w:val="a7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0097">
        <w:rPr>
          <w:rFonts w:ascii="Times New Roman" w:eastAsia="Times New Roman" w:hAnsi="Times New Roman" w:cs="Times New Roman"/>
          <w:sz w:val="24"/>
          <w:szCs w:val="24"/>
        </w:rPr>
        <w:t>Условием допуска обучающихся к производственной практике являются освоенные МДК и учебная практика.</w:t>
      </w:r>
    </w:p>
    <w:p w:rsidR="009E0097" w:rsidRPr="009E0097" w:rsidRDefault="009E0097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0097">
        <w:rPr>
          <w:rFonts w:ascii="Times New Roman" w:hAnsi="Times New Roman" w:cs="Times New Roman"/>
          <w:sz w:val="24"/>
          <w:szCs w:val="24"/>
        </w:rPr>
        <w:t>Сроки практики</w:t>
      </w:r>
      <w:r w:rsidRPr="009E0097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образовательном учреждении регламентируется учебным планом</w:t>
      </w:r>
      <w:r w:rsidRPr="009E00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9E0097">
        <w:rPr>
          <w:rStyle w:val="w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Pr="009E009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D159B" w:rsidRPr="009E0097" w:rsidRDefault="00DD159B" w:rsidP="009E0097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Default="001720DA" w:rsidP="008D1303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 xml:space="preserve">4 КОНТРОЛЬ И ОЦЕНКА РЕЗУЛЬТАТОВ ОСВОЕНИЯ </w:t>
      </w:r>
      <w:r w:rsidR="008D1303">
        <w:rPr>
          <w:rFonts w:ascii="Times New Roman" w:hAnsi="Times New Roman" w:cs="Times New Roman"/>
          <w:b/>
          <w:sz w:val="24"/>
          <w:szCs w:val="24"/>
        </w:rPr>
        <w:t>ПРОГРАММЫ ПРАКТИКИ</w:t>
      </w:r>
    </w:p>
    <w:p w:rsidR="00DB12C7" w:rsidRDefault="00DB12C7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413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5529"/>
        <w:gridCol w:w="2564"/>
      </w:tblGrid>
      <w:tr w:rsidR="00DB12C7" w:rsidRPr="005C580C" w:rsidTr="00DA08DE">
        <w:tc>
          <w:tcPr>
            <w:tcW w:w="1095" w:type="pct"/>
          </w:tcPr>
          <w:p w:rsidR="00DB12C7" w:rsidRPr="00DA08DE" w:rsidRDefault="00DB12C7" w:rsidP="00034CC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A08DE">
              <w:rPr>
                <w:rFonts w:ascii="Times New Roman" w:hAnsi="Times New Roman"/>
                <w:b/>
              </w:rPr>
              <w:t xml:space="preserve">Код и наименование профессиональных и общих компетенций, формируемых в рамках </w:t>
            </w:r>
            <w:r w:rsidR="008D1303" w:rsidRPr="00DA08DE">
              <w:rPr>
                <w:rFonts w:ascii="Times New Roman" w:hAnsi="Times New Roman"/>
                <w:b/>
              </w:rPr>
              <w:t>практики</w:t>
            </w:r>
          </w:p>
        </w:tc>
        <w:tc>
          <w:tcPr>
            <w:tcW w:w="2668" w:type="pct"/>
          </w:tcPr>
          <w:p w:rsidR="00DB12C7" w:rsidRPr="00034CC0" w:rsidRDefault="00DB12C7" w:rsidP="00034C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34CC0">
              <w:rPr>
                <w:rFonts w:ascii="Times New Roman" w:hAnsi="Times New Roman"/>
                <w:b/>
                <w:sz w:val="24"/>
              </w:rPr>
              <w:t>Критерии оценки</w:t>
            </w:r>
          </w:p>
        </w:tc>
        <w:tc>
          <w:tcPr>
            <w:tcW w:w="1237" w:type="pct"/>
          </w:tcPr>
          <w:p w:rsidR="00DB12C7" w:rsidRPr="00034CC0" w:rsidRDefault="00DB12C7" w:rsidP="00034C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034CC0">
              <w:rPr>
                <w:rFonts w:ascii="Times New Roman" w:hAnsi="Times New Roman"/>
                <w:b/>
                <w:sz w:val="24"/>
              </w:rPr>
              <w:t>Методы оценки</w:t>
            </w:r>
          </w:p>
        </w:tc>
      </w:tr>
      <w:tr w:rsidR="00DB12C7" w:rsidRPr="005C580C" w:rsidTr="00DA08DE">
        <w:trPr>
          <w:trHeight w:val="2264"/>
        </w:trPr>
        <w:tc>
          <w:tcPr>
            <w:tcW w:w="1095" w:type="pct"/>
          </w:tcPr>
          <w:p w:rsidR="00DB12C7" w:rsidRPr="005C580C" w:rsidRDefault="00DB12C7" w:rsidP="00EA45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ПК 1. 1. Планировать потребности службы приема и размещения в материальных ресурсах и персонале</w:t>
            </w:r>
          </w:p>
        </w:tc>
        <w:tc>
          <w:tcPr>
            <w:tcW w:w="2668" w:type="pct"/>
          </w:tcPr>
          <w:p w:rsidR="00034CC0" w:rsidRDefault="00034CC0" w:rsidP="00034CC0">
            <w:pPr>
              <w:pStyle w:val="a7"/>
              <w:numPr>
                <w:ilvl w:val="0"/>
                <w:numId w:val="30"/>
              </w:numPr>
              <w:ind w:left="3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>Точность и правильность оформления заявк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 xml:space="preserve"> на резервирование номера/</w:t>
            </w:r>
            <w:proofErr w:type="spellStart"/>
            <w:r w:rsidRPr="00034CC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034CC0">
              <w:rPr>
                <w:rFonts w:ascii="Times New Roman" w:hAnsi="Times New Roman" w:cs="Times New Roman"/>
                <w:sz w:val="24"/>
                <w:szCs w:val="24"/>
              </w:rPr>
              <w:t xml:space="preserve"> (по телефону, факсу, Интернету, через центральную систему бронирования и GDS, при непосредственном общении с гостем);</w:t>
            </w:r>
          </w:p>
          <w:p w:rsidR="00034CC0" w:rsidRDefault="00034CC0" w:rsidP="00034CC0">
            <w:pPr>
              <w:pStyle w:val="a7"/>
              <w:numPr>
                <w:ilvl w:val="1"/>
                <w:numId w:val="30"/>
              </w:numPr>
              <w:ind w:left="3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интерпретации пожеланий и потребностей гостя относительно заказа номера (при непосредственном общении с гостем и по телефону); </w:t>
            </w:r>
          </w:p>
          <w:p w:rsidR="00034CC0" w:rsidRDefault="00034CC0" w:rsidP="00034CC0">
            <w:pPr>
              <w:pStyle w:val="a7"/>
              <w:numPr>
                <w:ilvl w:val="1"/>
                <w:numId w:val="30"/>
              </w:numPr>
              <w:ind w:left="3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 xml:space="preserve">Полнота предоставляемой гостям информацию о наличии свободных номеров запрошенной категории на требуемый период и их стоимости; об особенностях различных категорий номеров и условиях резервирования номеров в отеле; об условиях аннуляции бронирования и возможных штрафных санкциях; </w:t>
            </w:r>
          </w:p>
          <w:p w:rsidR="00034CC0" w:rsidRDefault="00034CC0" w:rsidP="00034CC0">
            <w:pPr>
              <w:pStyle w:val="a7"/>
              <w:numPr>
                <w:ilvl w:val="1"/>
                <w:numId w:val="30"/>
              </w:numPr>
              <w:ind w:left="3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>Правильность применения базы данных постоянных гостей при приеме заявки на резервирование номера;</w:t>
            </w:r>
          </w:p>
          <w:p w:rsidR="00034CC0" w:rsidRDefault="00034CC0" w:rsidP="00034CC0">
            <w:pPr>
              <w:pStyle w:val="a7"/>
              <w:numPr>
                <w:ilvl w:val="1"/>
                <w:numId w:val="30"/>
              </w:numPr>
              <w:ind w:left="3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>Грамотность и точность регистрации и ведения учета принятых заявок на резервирование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 xml:space="preserve">номеров; </w:t>
            </w:r>
          </w:p>
          <w:p w:rsidR="00034CC0" w:rsidRDefault="00034CC0" w:rsidP="00034CC0">
            <w:pPr>
              <w:pStyle w:val="a7"/>
              <w:numPr>
                <w:ilvl w:val="1"/>
                <w:numId w:val="30"/>
              </w:numPr>
              <w:ind w:left="34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>Знание методик определения потребностей службы приема и размещения в материальных ресурсах и персонале;</w:t>
            </w:r>
          </w:p>
          <w:p w:rsidR="00034CC0" w:rsidRPr="00034CC0" w:rsidRDefault="00034CC0" w:rsidP="00034CC0">
            <w:pPr>
              <w:pStyle w:val="a7"/>
              <w:numPr>
                <w:ilvl w:val="0"/>
                <w:numId w:val="30"/>
              </w:numPr>
              <w:ind w:left="34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>абота с информационной базой данных гостиницы;</w:t>
            </w:r>
          </w:p>
        </w:tc>
        <w:tc>
          <w:tcPr>
            <w:tcW w:w="1237" w:type="pct"/>
          </w:tcPr>
          <w:p w:rsidR="00034CC0" w:rsidRPr="00DB12C7" w:rsidRDefault="00034CC0" w:rsidP="00034CC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DB12C7" w:rsidRPr="005C580C" w:rsidRDefault="00034CC0" w:rsidP="00034CC0">
            <w:pPr>
              <w:pStyle w:val="a7"/>
              <w:rPr>
                <w:rFonts w:ascii="Times New Roman" w:hAnsi="Times New Roman"/>
                <w:sz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DB12C7" w:rsidRPr="005C580C" w:rsidTr="00DA08DE">
        <w:trPr>
          <w:trHeight w:val="2254"/>
        </w:trPr>
        <w:tc>
          <w:tcPr>
            <w:tcW w:w="1095" w:type="pct"/>
          </w:tcPr>
          <w:p w:rsidR="00DB12C7" w:rsidRPr="005C580C" w:rsidRDefault="00DB12C7" w:rsidP="00EA45CB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ПК 1.2. 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  <w:tc>
          <w:tcPr>
            <w:tcW w:w="2668" w:type="pct"/>
          </w:tcPr>
          <w:p w:rsidR="00034CC0" w:rsidRPr="00034CC0" w:rsidRDefault="00034CC0" w:rsidP="00034CC0">
            <w:pPr>
              <w:pStyle w:val="a7"/>
              <w:numPr>
                <w:ilvl w:val="0"/>
                <w:numId w:val="31"/>
              </w:num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по поддержке и ведению информационной базы данных службы приема и размещения; </w:t>
            </w:r>
          </w:p>
          <w:p w:rsidR="00034CC0" w:rsidRPr="00034CC0" w:rsidRDefault="00034CC0" w:rsidP="00034CC0">
            <w:pPr>
              <w:pStyle w:val="a7"/>
              <w:numPr>
                <w:ilvl w:val="1"/>
                <w:numId w:val="31"/>
              </w:num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тренингов и производственный инструктаж работников службы; </w:t>
            </w:r>
          </w:p>
          <w:p w:rsidR="00034CC0" w:rsidRPr="00034CC0" w:rsidRDefault="00034CC0" w:rsidP="00034CC0">
            <w:pPr>
              <w:pStyle w:val="a7"/>
              <w:numPr>
                <w:ilvl w:val="1"/>
                <w:numId w:val="31"/>
              </w:numPr>
              <w:ind w:lef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стимулирования и дисциплинарной ответственности работников службы приема и размещения; </w:t>
            </w:r>
          </w:p>
          <w:p w:rsidR="00DB12C7" w:rsidRPr="008D1303" w:rsidRDefault="00034CC0" w:rsidP="00034CC0">
            <w:pPr>
              <w:pStyle w:val="a7"/>
              <w:numPr>
                <w:ilvl w:val="0"/>
                <w:numId w:val="31"/>
              </w:numPr>
              <w:ind w:left="17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>организация процесса работы службы приема и размещения в соответствии с особенностями сегментации гостей и преимуществами отеля;</w:t>
            </w:r>
          </w:p>
        </w:tc>
        <w:tc>
          <w:tcPr>
            <w:tcW w:w="1237" w:type="pct"/>
          </w:tcPr>
          <w:p w:rsidR="00034CC0" w:rsidRPr="00DB12C7" w:rsidRDefault="00034CC0" w:rsidP="00034CC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DB12C7" w:rsidRPr="005C580C" w:rsidRDefault="00034CC0" w:rsidP="00034C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DB12C7" w:rsidRPr="005C580C" w:rsidTr="00DA08DE">
        <w:trPr>
          <w:trHeight w:val="2130"/>
        </w:trPr>
        <w:tc>
          <w:tcPr>
            <w:tcW w:w="1095" w:type="pct"/>
          </w:tcPr>
          <w:p w:rsidR="00DB12C7" w:rsidRPr="005C580C" w:rsidRDefault="00DB12C7" w:rsidP="00EA45CB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ПК 1.3. 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  <w:tc>
          <w:tcPr>
            <w:tcW w:w="2668" w:type="pct"/>
          </w:tcPr>
          <w:p w:rsidR="00034CC0" w:rsidRPr="00034CC0" w:rsidRDefault="00034CC0" w:rsidP="00034CC0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работы сотрудников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смены; </w:t>
            </w:r>
          </w:p>
          <w:p w:rsidR="00DB12C7" w:rsidRPr="008D1303" w:rsidRDefault="00034CC0" w:rsidP="00034CC0">
            <w:pPr>
              <w:pStyle w:val="a7"/>
              <w:numPr>
                <w:ilvl w:val="0"/>
                <w:numId w:val="3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4CC0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сотрудниками стандартов обслуживания и регламентов службы приема и размещения;</w:t>
            </w:r>
          </w:p>
        </w:tc>
        <w:tc>
          <w:tcPr>
            <w:tcW w:w="1237" w:type="pct"/>
          </w:tcPr>
          <w:p w:rsidR="00034CC0" w:rsidRPr="00DB12C7" w:rsidRDefault="00034CC0" w:rsidP="00034CC0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DB12C7" w:rsidRPr="005C580C" w:rsidRDefault="00034CC0" w:rsidP="00034CC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12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комплексного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</w:t>
      </w:r>
      <w:r w:rsidR="00DB12C7">
        <w:rPr>
          <w:rFonts w:ascii="Times New Roman" w:hAnsi="Times New Roman" w:cs="Times New Roman"/>
          <w:b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b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«отлично»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5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 практики выполнено полностью, без замечаний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761F6" w:rsidRPr="008D1303" w:rsidRDefault="007761F6" w:rsidP="008D1303">
      <w:pPr>
        <w:pStyle w:val="a7"/>
        <w:numPr>
          <w:ilvl w:val="0"/>
          <w:numId w:val="26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761F6" w:rsidRPr="008D1303" w:rsidRDefault="007761F6" w:rsidP="008D1303">
      <w:pPr>
        <w:pStyle w:val="a7"/>
        <w:numPr>
          <w:ilvl w:val="0"/>
          <w:numId w:val="27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8D1303" w:rsidRDefault="007761F6" w:rsidP="008D1303">
      <w:pPr>
        <w:pStyle w:val="a7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 xml:space="preserve"> </w:t>
      </w:r>
      <w:r w:rsidRPr="008D1303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8D1303" w:rsidRDefault="007761F6" w:rsidP="008D1303">
      <w:pPr>
        <w:pStyle w:val="a7"/>
        <w:numPr>
          <w:ilvl w:val="0"/>
          <w:numId w:val="2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8D1303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p w:rsidR="007761F6" w:rsidRPr="008D1303" w:rsidRDefault="007761F6" w:rsidP="008D1303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7761F6" w:rsidRPr="008D1303" w:rsidSect="006E520A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305" w:rsidRDefault="00397305" w:rsidP="006E520A">
      <w:pPr>
        <w:spacing w:after="0" w:line="240" w:lineRule="auto"/>
      </w:pPr>
      <w:r>
        <w:separator/>
      </w:r>
    </w:p>
  </w:endnote>
  <w:endnote w:type="continuationSeparator" w:id="0">
    <w:p w:rsidR="00397305" w:rsidRDefault="00397305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397305" w:rsidRDefault="00BF26AD">
        <w:pPr>
          <w:pStyle w:val="a9"/>
          <w:jc w:val="right"/>
        </w:pPr>
        <w:r>
          <w:rPr>
            <w:noProof/>
          </w:rPr>
          <w:fldChar w:fldCharType="begin"/>
        </w:r>
        <w:r w:rsidR="00C032A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D51B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97305" w:rsidRDefault="003973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305" w:rsidRDefault="00397305" w:rsidP="006E520A">
      <w:pPr>
        <w:spacing w:after="0" w:line="240" w:lineRule="auto"/>
      </w:pPr>
      <w:r>
        <w:separator/>
      </w:r>
    </w:p>
  </w:footnote>
  <w:footnote w:type="continuationSeparator" w:id="0">
    <w:p w:rsidR="00397305" w:rsidRDefault="00397305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25428"/>
    <w:multiLevelType w:val="hybridMultilevel"/>
    <w:tmpl w:val="9C6ECE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E5377"/>
    <w:multiLevelType w:val="hybridMultilevel"/>
    <w:tmpl w:val="7798A1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57CF"/>
    <w:multiLevelType w:val="hybridMultilevel"/>
    <w:tmpl w:val="F26A7E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052B2C"/>
    <w:multiLevelType w:val="hybridMultilevel"/>
    <w:tmpl w:val="DE90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12BB5102"/>
    <w:multiLevelType w:val="hybridMultilevel"/>
    <w:tmpl w:val="DFF440B4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44142"/>
    <w:multiLevelType w:val="hybridMultilevel"/>
    <w:tmpl w:val="81B69B90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49251EE"/>
    <w:multiLevelType w:val="hybridMultilevel"/>
    <w:tmpl w:val="D8FA98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1A3C70"/>
    <w:multiLevelType w:val="hybridMultilevel"/>
    <w:tmpl w:val="C0200E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B119B6"/>
    <w:multiLevelType w:val="hybridMultilevel"/>
    <w:tmpl w:val="2D36EE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804B4"/>
    <w:multiLevelType w:val="hybridMultilevel"/>
    <w:tmpl w:val="4EE4F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014303"/>
    <w:multiLevelType w:val="hybridMultilevel"/>
    <w:tmpl w:val="0A8E47C8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604F9"/>
    <w:multiLevelType w:val="hybridMultilevel"/>
    <w:tmpl w:val="E7FC74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713BD"/>
    <w:multiLevelType w:val="hybridMultilevel"/>
    <w:tmpl w:val="AB8E1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52141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966352"/>
    <w:multiLevelType w:val="hybridMultilevel"/>
    <w:tmpl w:val="2F9C0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C674D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9C5F01"/>
    <w:multiLevelType w:val="hybridMultilevel"/>
    <w:tmpl w:val="0088D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19"/>
  </w:num>
  <w:num w:numId="3">
    <w:abstractNumId w:val="18"/>
  </w:num>
  <w:num w:numId="4">
    <w:abstractNumId w:val="21"/>
  </w:num>
  <w:num w:numId="5">
    <w:abstractNumId w:val="32"/>
  </w:num>
  <w:num w:numId="6">
    <w:abstractNumId w:val="8"/>
  </w:num>
  <w:num w:numId="7">
    <w:abstractNumId w:val="12"/>
  </w:num>
  <w:num w:numId="8">
    <w:abstractNumId w:val="29"/>
  </w:num>
  <w:num w:numId="9">
    <w:abstractNumId w:val="4"/>
  </w:num>
  <w:num w:numId="10">
    <w:abstractNumId w:val="20"/>
  </w:num>
  <w:num w:numId="11">
    <w:abstractNumId w:val="28"/>
  </w:num>
  <w:num w:numId="12">
    <w:abstractNumId w:val="22"/>
  </w:num>
  <w:num w:numId="13">
    <w:abstractNumId w:val="27"/>
  </w:num>
  <w:num w:numId="14">
    <w:abstractNumId w:val="16"/>
  </w:num>
  <w:num w:numId="15">
    <w:abstractNumId w:val="15"/>
  </w:num>
  <w:num w:numId="16">
    <w:abstractNumId w:val="25"/>
  </w:num>
  <w:num w:numId="17">
    <w:abstractNumId w:val="5"/>
  </w:num>
  <w:num w:numId="18">
    <w:abstractNumId w:val="14"/>
  </w:num>
  <w:num w:numId="19">
    <w:abstractNumId w:val="31"/>
  </w:num>
  <w:num w:numId="20">
    <w:abstractNumId w:val="6"/>
  </w:num>
  <w:num w:numId="21">
    <w:abstractNumId w:val="1"/>
  </w:num>
  <w:num w:numId="22">
    <w:abstractNumId w:val="9"/>
  </w:num>
  <w:num w:numId="23">
    <w:abstractNumId w:val="13"/>
  </w:num>
  <w:num w:numId="24">
    <w:abstractNumId w:val="23"/>
  </w:num>
  <w:num w:numId="25">
    <w:abstractNumId w:val="0"/>
  </w:num>
  <w:num w:numId="26">
    <w:abstractNumId w:val="2"/>
  </w:num>
  <w:num w:numId="27">
    <w:abstractNumId w:val="7"/>
  </w:num>
  <w:num w:numId="28">
    <w:abstractNumId w:val="10"/>
  </w:num>
  <w:num w:numId="29">
    <w:abstractNumId w:val="3"/>
  </w:num>
  <w:num w:numId="30">
    <w:abstractNumId w:val="26"/>
  </w:num>
  <w:num w:numId="31">
    <w:abstractNumId w:val="30"/>
  </w:num>
  <w:num w:numId="32">
    <w:abstractNumId w:val="11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34CC0"/>
    <w:rsid w:val="00047C1E"/>
    <w:rsid w:val="00095A7A"/>
    <w:rsid w:val="00095DC7"/>
    <w:rsid w:val="001720DA"/>
    <w:rsid w:val="001818BD"/>
    <w:rsid w:val="001863E7"/>
    <w:rsid w:val="001B6466"/>
    <w:rsid w:val="001C63F7"/>
    <w:rsid w:val="001F3898"/>
    <w:rsid w:val="002001C6"/>
    <w:rsid w:val="0027573A"/>
    <w:rsid w:val="00281CAC"/>
    <w:rsid w:val="002E7C0A"/>
    <w:rsid w:val="00343ECC"/>
    <w:rsid w:val="0035090E"/>
    <w:rsid w:val="003566E1"/>
    <w:rsid w:val="00397305"/>
    <w:rsid w:val="003C31B5"/>
    <w:rsid w:val="003F50FF"/>
    <w:rsid w:val="004102C0"/>
    <w:rsid w:val="0041255D"/>
    <w:rsid w:val="004313B9"/>
    <w:rsid w:val="0045366C"/>
    <w:rsid w:val="00473941"/>
    <w:rsid w:val="004813C6"/>
    <w:rsid w:val="004D51BB"/>
    <w:rsid w:val="004E2F4F"/>
    <w:rsid w:val="004F00D8"/>
    <w:rsid w:val="00525925"/>
    <w:rsid w:val="00537772"/>
    <w:rsid w:val="005A4E80"/>
    <w:rsid w:val="005C31A3"/>
    <w:rsid w:val="00633F96"/>
    <w:rsid w:val="006443A5"/>
    <w:rsid w:val="00684BB1"/>
    <w:rsid w:val="006A303E"/>
    <w:rsid w:val="006A7559"/>
    <w:rsid w:val="006D6B67"/>
    <w:rsid w:val="006E520A"/>
    <w:rsid w:val="007035F2"/>
    <w:rsid w:val="00752204"/>
    <w:rsid w:val="007637E7"/>
    <w:rsid w:val="007761F6"/>
    <w:rsid w:val="00777ADA"/>
    <w:rsid w:val="007D1BB8"/>
    <w:rsid w:val="007E4F70"/>
    <w:rsid w:val="00802803"/>
    <w:rsid w:val="00805CA1"/>
    <w:rsid w:val="0083245C"/>
    <w:rsid w:val="0084612A"/>
    <w:rsid w:val="008D1303"/>
    <w:rsid w:val="008F5135"/>
    <w:rsid w:val="00980BAB"/>
    <w:rsid w:val="009E0097"/>
    <w:rsid w:val="009E2C09"/>
    <w:rsid w:val="009F6967"/>
    <w:rsid w:val="00A33019"/>
    <w:rsid w:val="00A914C5"/>
    <w:rsid w:val="00AB40AA"/>
    <w:rsid w:val="00AF5C25"/>
    <w:rsid w:val="00AF7FFE"/>
    <w:rsid w:val="00B07423"/>
    <w:rsid w:val="00B21341"/>
    <w:rsid w:val="00B2214F"/>
    <w:rsid w:val="00B45A33"/>
    <w:rsid w:val="00B7553D"/>
    <w:rsid w:val="00B85EBE"/>
    <w:rsid w:val="00BA7A38"/>
    <w:rsid w:val="00BD368A"/>
    <w:rsid w:val="00BE5078"/>
    <w:rsid w:val="00BF26AD"/>
    <w:rsid w:val="00C032A5"/>
    <w:rsid w:val="00C22626"/>
    <w:rsid w:val="00C26AED"/>
    <w:rsid w:val="00C27070"/>
    <w:rsid w:val="00C43129"/>
    <w:rsid w:val="00C46815"/>
    <w:rsid w:val="00C5128C"/>
    <w:rsid w:val="00CB65D0"/>
    <w:rsid w:val="00CB766B"/>
    <w:rsid w:val="00CD0DB6"/>
    <w:rsid w:val="00CD1603"/>
    <w:rsid w:val="00CD6F75"/>
    <w:rsid w:val="00D303C2"/>
    <w:rsid w:val="00DA08DE"/>
    <w:rsid w:val="00DB12C7"/>
    <w:rsid w:val="00DC5F79"/>
    <w:rsid w:val="00DD159B"/>
    <w:rsid w:val="00DD3DE5"/>
    <w:rsid w:val="00DF6277"/>
    <w:rsid w:val="00E03616"/>
    <w:rsid w:val="00E34D92"/>
    <w:rsid w:val="00E91A89"/>
    <w:rsid w:val="00EA4104"/>
    <w:rsid w:val="00ED0D78"/>
    <w:rsid w:val="00F55D00"/>
    <w:rsid w:val="00F7451A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6584C41-244F-489C-B759-CF53CCD9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character" w:customStyle="1" w:styleId="2">
    <w:name w:val="Основной текст2"/>
    <w:rsid w:val="00397305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8">
    <w:name w:val="Без интервала Знак"/>
    <w:link w:val="a7"/>
    <w:uiPriority w:val="99"/>
    <w:locked/>
    <w:rsid w:val="004E2F4F"/>
  </w:style>
  <w:style w:type="character" w:customStyle="1" w:styleId="w">
    <w:name w:val="w"/>
    <w:basedOn w:val="a0"/>
    <w:rsid w:val="009E0097"/>
  </w:style>
  <w:style w:type="paragraph" w:styleId="ad">
    <w:name w:val="Balloon Text"/>
    <w:basedOn w:val="a"/>
    <w:link w:val="ae"/>
    <w:uiPriority w:val="99"/>
    <w:semiHidden/>
    <w:unhideWhenUsed/>
    <w:rsid w:val="00EA41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A4104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rsid w:val="004D5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biblio-online.ru/viewer/05FBCB8B-ADDB-4861-869C-83A61B80375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387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5A5C7-14F5-4612-99B9-F89575AFC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1022</TotalTime>
  <Pages>11</Pages>
  <Words>2657</Words>
  <Characters>15150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29</cp:revision>
  <cp:lastPrinted>2021-12-23T10:05:00Z</cp:lastPrinted>
  <dcterms:created xsi:type="dcterms:W3CDTF">2018-06-26T15:41:00Z</dcterms:created>
  <dcterms:modified xsi:type="dcterms:W3CDTF">2021-12-23T10:05:00Z</dcterms:modified>
</cp:coreProperties>
</file>