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845F5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F7451A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УЧЕБНОЙ ПРАКТИКИ 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УП.01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97305" w:rsidRPr="00397305" w:rsidRDefault="00397305" w:rsidP="00397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36"/>
        </w:rPr>
      </w:pPr>
      <w:r w:rsidRPr="00397305">
        <w:rPr>
          <w:rFonts w:ascii="Times New Roman" w:hAnsi="Times New Roman"/>
          <w:b/>
          <w:smallCaps/>
          <w:spacing w:val="20"/>
          <w:sz w:val="36"/>
          <w:szCs w:val="36"/>
        </w:rPr>
        <w:t>ПМ.01 ОРГАНИЗАЦИЯ И КОНТРОЛЬ ТЕКУЩЕЙ ДЕЯТЕЛЬНОСТИ СОТРУДНИКОВ СЛУЖБЫ ПРИЕМА И РАЗМЕЩЕНИЯ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805CA1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845F5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A7A38" w:rsidRDefault="00BA7A38" w:rsidP="00BA7A38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3845F5" w:rsidRPr="003845F5" w:rsidTr="008F1031">
        <w:trPr>
          <w:trHeight w:val="2153"/>
        </w:trPr>
        <w:tc>
          <w:tcPr>
            <w:tcW w:w="1750" w:type="pct"/>
          </w:tcPr>
          <w:p w:rsidR="003845F5" w:rsidRPr="003845F5" w:rsidRDefault="003845F5" w:rsidP="003845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Рассмотрена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3845F5" w:rsidRPr="003845F5" w:rsidRDefault="003845F5" w:rsidP="003845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от «30»   августа   2021 г.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3845F5" w:rsidRPr="003845F5" w:rsidRDefault="003845F5" w:rsidP="003845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3845F5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3845F5" w:rsidRDefault="003845F5" w:rsidP="00BA7A38">
      <w:pPr>
        <w:jc w:val="both"/>
      </w:pPr>
      <w:bookmarkStart w:id="0" w:name="_GoBack"/>
      <w:bookmarkEnd w:id="0"/>
    </w:p>
    <w:p w:rsidR="00060048" w:rsidRDefault="00060048" w:rsidP="00BA7A38">
      <w:pPr>
        <w:jc w:val="both"/>
      </w:pPr>
    </w:p>
    <w:p w:rsidR="00060048" w:rsidRDefault="00060048" w:rsidP="00BA7A38">
      <w:pPr>
        <w:jc w:val="both"/>
      </w:pPr>
    </w:p>
    <w:p w:rsidR="00397305" w:rsidRPr="00AE7B07" w:rsidRDefault="00397305" w:rsidP="003973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>учебной практики ПМ. 01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Pr="000E2792">
        <w:rPr>
          <w:rFonts w:ascii="Times New Roman" w:hAnsi="Times New Roman"/>
          <w:caps/>
          <w:sz w:val="24"/>
          <w:szCs w:val="24"/>
        </w:rPr>
        <w:t>Организация и контроль текущей деятельности сотрудников службы приема и размещения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845F5" w:rsidRPr="003845F5" w:rsidRDefault="003845F5" w:rsidP="00384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5F5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3845F5" w:rsidRPr="003845F5" w:rsidRDefault="003845F5" w:rsidP="003845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845F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43.01.14 Гостиничное дело</w:t>
      </w:r>
    </w:p>
    <w:p w:rsidR="003845F5" w:rsidRPr="003845F5" w:rsidRDefault="003845F5" w:rsidP="00384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45F5" w:rsidRPr="003845F5" w:rsidRDefault="003845F5" w:rsidP="00384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45F5" w:rsidRPr="003845F5" w:rsidRDefault="003845F5" w:rsidP="00384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45F5" w:rsidRPr="003845F5" w:rsidRDefault="003845F5" w:rsidP="00384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5F5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3845F5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3845F5" w:rsidRPr="003845F5" w:rsidRDefault="003845F5" w:rsidP="00384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845F5" w:rsidRPr="003845F5" w:rsidRDefault="003845F5" w:rsidP="003845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45F5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3845F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3293"/>
        <w:gridCol w:w="3123"/>
      </w:tblGrid>
      <w:tr w:rsidR="003845F5" w:rsidRPr="003845F5" w:rsidTr="008F1031">
        <w:tc>
          <w:tcPr>
            <w:tcW w:w="3379" w:type="dxa"/>
          </w:tcPr>
          <w:p w:rsidR="003845F5" w:rsidRPr="003845F5" w:rsidRDefault="003845F5" w:rsidP="003845F5">
            <w:pPr>
              <w:rPr>
                <w:sz w:val="24"/>
                <w:szCs w:val="24"/>
              </w:rPr>
            </w:pPr>
            <w:r w:rsidRPr="003845F5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3845F5" w:rsidRPr="003845F5" w:rsidRDefault="003845F5" w:rsidP="003845F5">
            <w:pPr>
              <w:rPr>
                <w:sz w:val="24"/>
                <w:szCs w:val="24"/>
              </w:rPr>
            </w:pPr>
            <w:r w:rsidRPr="003845F5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3845F5" w:rsidRPr="003845F5" w:rsidRDefault="003845F5" w:rsidP="003845F5">
            <w:pPr>
              <w:rPr>
                <w:sz w:val="24"/>
                <w:szCs w:val="24"/>
              </w:rPr>
            </w:pPr>
            <w:r w:rsidRPr="003845F5">
              <w:rPr>
                <w:sz w:val="24"/>
                <w:szCs w:val="24"/>
              </w:rPr>
              <w:t>Инициалы, фамилия</w:t>
            </w:r>
          </w:p>
        </w:tc>
      </w:tr>
      <w:tr w:rsidR="003845F5" w:rsidRPr="003845F5" w:rsidTr="008F1031">
        <w:tc>
          <w:tcPr>
            <w:tcW w:w="3379" w:type="dxa"/>
          </w:tcPr>
          <w:p w:rsidR="003845F5" w:rsidRPr="003845F5" w:rsidRDefault="003845F5" w:rsidP="003845F5">
            <w:pPr>
              <w:jc w:val="both"/>
              <w:rPr>
                <w:sz w:val="24"/>
                <w:szCs w:val="24"/>
              </w:rPr>
            </w:pPr>
            <w:r w:rsidRPr="003845F5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3845F5" w:rsidRPr="003845F5" w:rsidRDefault="003845F5" w:rsidP="003845F5">
            <w:pPr>
              <w:jc w:val="both"/>
              <w:rPr>
                <w:sz w:val="24"/>
                <w:szCs w:val="24"/>
              </w:rPr>
            </w:pPr>
            <w:r w:rsidRPr="003845F5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3845F5" w:rsidRPr="003845F5" w:rsidRDefault="003845F5" w:rsidP="003845F5">
            <w:pPr>
              <w:jc w:val="both"/>
              <w:rPr>
                <w:sz w:val="24"/>
                <w:szCs w:val="24"/>
              </w:rPr>
            </w:pPr>
            <w:r w:rsidRPr="003845F5">
              <w:rPr>
                <w:sz w:val="24"/>
                <w:szCs w:val="24"/>
              </w:rPr>
              <w:t>Л. И. Савченкова</w:t>
            </w:r>
          </w:p>
        </w:tc>
      </w:tr>
      <w:tr w:rsidR="003845F5" w:rsidRPr="003845F5" w:rsidTr="008F1031">
        <w:tc>
          <w:tcPr>
            <w:tcW w:w="3379" w:type="dxa"/>
          </w:tcPr>
          <w:p w:rsidR="003845F5" w:rsidRPr="003845F5" w:rsidRDefault="003845F5" w:rsidP="003845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3845F5" w:rsidRPr="003845F5" w:rsidRDefault="003845F5" w:rsidP="003845F5">
            <w:pPr>
              <w:jc w:val="both"/>
              <w:rPr>
                <w:sz w:val="24"/>
                <w:szCs w:val="24"/>
              </w:rPr>
            </w:pPr>
            <w:r w:rsidRPr="003845F5">
              <w:rPr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3845F5" w:rsidRPr="003845F5" w:rsidRDefault="003845F5" w:rsidP="003845F5">
            <w:pPr>
              <w:jc w:val="both"/>
              <w:rPr>
                <w:sz w:val="24"/>
                <w:szCs w:val="24"/>
              </w:rPr>
            </w:pPr>
            <w:r w:rsidRPr="003845F5">
              <w:rPr>
                <w:sz w:val="24"/>
                <w:szCs w:val="24"/>
              </w:rPr>
              <w:t>А. В. Домнина</w:t>
            </w:r>
          </w:p>
        </w:tc>
      </w:tr>
    </w:tbl>
    <w:p w:rsidR="003845F5" w:rsidRPr="003845F5" w:rsidRDefault="003845F5" w:rsidP="003845F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8D211A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8D211A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CD6F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8D2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 w:cs="Times New Roman"/>
          <w:b/>
          <w:caps/>
          <w:smallCaps/>
          <w:sz w:val="24"/>
          <w:szCs w:val="24"/>
        </w:rPr>
      </w:pPr>
      <w:r w:rsidRPr="00397305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>ПМ.01 ОРГАНИЗАЦИЯ И КОНТРОЛЬ ТЕКУЩЕЙ ДЕЯТЕЛЬНОСТИ СОТРУДНИКОВ СЛУЖБЫ ПРИЕМА И РАЗМЕЩЕНИЯ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практика 01 относится к профессиональному учебному циклу. Входит в профессиональный модуль 01</w:t>
      </w:r>
      <w:r w:rsidR="003973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863E7">
        <w:rPr>
          <w:rFonts w:ascii="Times New Roman" w:hAnsi="Times New Roman" w:cs="Times New Roman"/>
          <w:sz w:val="24"/>
          <w:szCs w:val="24"/>
        </w:rPr>
        <w:t>Организация и контроль текущей деятельности сотрудников службы приема и размещения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>Цели учебной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1C63F7">
        <w:rPr>
          <w:rFonts w:ascii="Times New Roman" w:hAnsi="Times New Roman" w:cs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63F7" w:rsidRPr="001C63F7">
        <w:rPr>
          <w:rFonts w:ascii="Times New Roman" w:hAnsi="Times New Roman" w:cs="Times New Roman"/>
          <w:sz w:val="24"/>
          <w:szCs w:val="24"/>
        </w:rPr>
        <w:t>ПМ.</w:t>
      </w:r>
      <w:r w:rsidR="001C63F7">
        <w:rPr>
          <w:rFonts w:ascii="Times New Roman" w:hAnsi="Times New Roman" w:cs="Times New Roman"/>
          <w:sz w:val="24"/>
          <w:szCs w:val="24"/>
        </w:rPr>
        <w:t>01 «</w:t>
      </w:r>
      <w:r w:rsidR="001863E7">
        <w:rPr>
          <w:rFonts w:ascii="Times New Roman" w:hAnsi="Times New Roman" w:cs="Times New Roman"/>
          <w:sz w:val="24"/>
          <w:szCs w:val="24"/>
        </w:rPr>
        <w:t>Организация и контроль текущей деятельности сотрудников службы приема и размещения»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</w:t>
      </w:r>
      <w:r w:rsidR="001863E7">
        <w:rPr>
          <w:rFonts w:ascii="Times New Roman" w:hAnsi="Times New Roman" w:cs="Times New Roman"/>
          <w:sz w:val="24"/>
          <w:szCs w:val="24"/>
        </w:rPr>
        <w:t>специальности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иметь практический опыт: </w:t>
      </w:r>
    </w:p>
    <w:p w:rsidR="001863E7" w:rsidRPr="001863E7" w:rsidRDefault="001863E7" w:rsidP="001863E7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разработке операционных процедур и стандартов службы приема и размещения;</w:t>
      </w:r>
    </w:p>
    <w:p w:rsidR="00DD159B" w:rsidRDefault="001863E7" w:rsidP="001863E7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5E22">
        <w:rPr>
          <w:rFonts w:ascii="Times New Roman" w:hAnsi="Times New Roman"/>
          <w:sz w:val="24"/>
        </w:rPr>
        <w:t>планировании, организации, стимулировании и контроле деятельности исполнителей по приему и размещению гостей.</w:t>
      </w:r>
    </w:p>
    <w:p w:rsidR="001C63F7" w:rsidRPr="00C46815" w:rsidRDefault="001C63F7" w:rsidP="007637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уметь:</w:t>
      </w:r>
    </w:p>
    <w:p w:rsidR="001863E7" w:rsidRPr="001863E7" w:rsidRDefault="001863E7" w:rsidP="001863E7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планировать потребности в материальных ресурсах и персонале службы;</w:t>
      </w:r>
    </w:p>
    <w:p w:rsidR="001863E7" w:rsidRPr="001863E7" w:rsidRDefault="001863E7" w:rsidP="001863E7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проводить тренинги и производственный инструктаж работников службы;</w:t>
      </w:r>
    </w:p>
    <w:p w:rsidR="001863E7" w:rsidRPr="001863E7" w:rsidRDefault="001863E7" w:rsidP="001863E7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выстраивать систему стимулирования и дисциплинарной ответственности работников службы приема и размещения;</w:t>
      </w:r>
    </w:p>
    <w:p w:rsidR="001863E7" w:rsidRDefault="001863E7" w:rsidP="001863E7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организовывать работу по поддержке и ведению информационной базы данных службы приема и размещения;</w:t>
      </w:r>
    </w:p>
    <w:p w:rsidR="007637E7" w:rsidRPr="001863E7" w:rsidRDefault="001863E7" w:rsidP="001863E7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контролировать работу сотрудников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</w:t>
      </w:r>
      <w:r>
        <w:rPr>
          <w:rFonts w:ascii="Times New Roman" w:hAnsi="Times New Roman"/>
          <w:sz w:val="24"/>
        </w:rPr>
        <w:t>тниками дел при окончании смены.</w:t>
      </w:r>
    </w:p>
    <w:p w:rsidR="001863E7" w:rsidRDefault="001863E7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знать:</w:t>
      </w:r>
    </w:p>
    <w:p w:rsidR="001863E7" w:rsidRPr="001863E7" w:rsidRDefault="001863E7" w:rsidP="001863E7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законы и иные нормативно-правовые акты РФ в сфере туризма и предоставления гостиничных услуг;</w:t>
      </w:r>
    </w:p>
    <w:p w:rsidR="001863E7" w:rsidRPr="001863E7" w:rsidRDefault="001863E7" w:rsidP="001863E7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стандарты и операционные процедуры, определяющие работу службы;</w:t>
      </w:r>
    </w:p>
    <w:p w:rsidR="007637E7" w:rsidRDefault="001863E7" w:rsidP="001863E7">
      <w:pPr>
        <w:pStyle w:val="a7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методы планирования труда работн</w:t>
      </w:r>
      <w:r>
        <w:rPr>
          <w:rFonts w:ascii="Times New Roman" w:hAnsi="Times New Roman"/>
          <w:sz w:val="24"/>
        </w:rPr>
        <w:t>иков службы приема и размещения.</w:t>
      </w:r>
    </w:p>
    <w:p w:rsidR="001863E7" w:rsidRPr="00C46815" w:rsidRDefault="001863E7" w:rsidP="001863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10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11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"/>
        <w:gridCol w:w="8757"/>
      </w:tblGrid>
      <w:tr w:rsidR="001863E7" w:rsidRPr="002E5E22" w:rsidTr="00EA45CB"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1863E7" w:rsidRPr="002E5E22" w:rsidTr="00EA45CB"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ВД 1</w:t>
            </w:r>
          </w:p>
        </w:tc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Организация и контроль текущей деятельности сотрудников службы приема и размещения</w:t>
            </w:r>
          </w:p>
        </w:tc>
      </w:tr>
      <w:tr w:rsidR="001863E7" w:rsidRPr="002E5E22" w:rsidTr="00EA45CB"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ПК 1.1.</w:t>
            </w:r>
          </w:p>
        </w:tc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потребности службы приема и размещения в материальных ресурсах и персонале</w:t>
            </w:r>
          </w:p>
        </w:tc>
      </w:tr>
      <w:tr w:rsidR="001863E7" w:rsidRPr="002E5E22" w:rsidTr="00EA45CB"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ПК 1.2.</w:t>
            </w:r>
          </w:p>
        </w:tc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</w:tc>
      </w:tr>
      <w:tr w:rsidR="001863E7" w:rsidRPr="002E5E22" w:rsidTr="00EA45CB"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ПК 1.3.</w:t>
            </w:r>
          </w:p>
        </w:tc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Контролировать текущую деятельность сотрудников службы приема и размещения для поддержания требуемого уровня качества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410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408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72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72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4102C0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4102C0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2 ТЕМАТИЧЕСКИЙ ПЛАН И СОДЕРЖАНИЕ ПРАКТИКИ</w:t>
      </w:r>
    </w:p>
    <w:p w:rsidR="004102C0" w:rsidRPr="005C580C" w:rsidRDefault="004102C0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10952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119"/>
        <w:gridCol w:w="5669"/>
        <w:gridCol w:w="957"/>
        <w:gridCol w:w="1207"/>
      </w:tblGrid>
      <w:tr w:rsidR="00777ADA" w:rsidRPr="00CB766B" w:rsidTr="009A3C12">
        <w:tc>
          <w:tcPr>
            <w:tcW w:w="3119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669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777ADA" w:rsidRPr="00CB766B" w:rsidTr="009A3C12">
        <w:tc>
          <w:tcPr>
            <w:tcW w:w="3119" w:type="dxa"/>
          </w:tcPr>
          <w:p w:rsidR="00777ADA" w:rsidRPr="00CB766B" w:rsidRDefault="0063051F" w:rsidP="00CB766B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80C">
              <w:rPr>
                <w:rFonts w:ascii="Times New Roman" w:hAnsi="Times New Roman"/>
              </w:rPr>
              <w:t>Отработка навыков работы с профессиональными программами и их модулями;</w:t>
            </w:r>
          </w:p>
        </w:tc>
        <w:tc>
          <w:tcPr>
            <w:tcW w:w="5669" w:type="dxa"/>
          </w:tcPr>
          <w:p w:rsidR="0063051F" w:rsidRPr="00095DC7" w:rsidRDefault="00E34D92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DC5F79"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3051F">
              <w:rPr>
                <w:rFonts w:ascii="Times New Roman" w:hAnsi="Times New Roman" w:cs="Times New Roman"/>
                <w:b/>
              </w:rPr>
              <w:t>Знакомство с гостиницей и р</w:t>
            </w:r>
            <w:r w:rsidR="0063051F" w:rsidRPr="00095DC7">
              <w:rPr>
                <w:rFonts w:ascii="Times New Roman" w:hAnsi="Times New Roman"/>
                <w:b/>
              </w:rPr>
              <w:t>абот</w:t>
            </w:r>
            <w:r w:rsidR="0063051F">
              <w:rPr>
                <w:rFonts w:ascii="Times New Roman" w:hAnsi="Times New Roman"/>
                <w:b/>
              </w:rPr>
              <w:t>а</w:t>
            </w:r>
            <w:r w:rsidR="0063051F" w:rsidRPr="00095DC7">
              <w:rPr>
                <w:rFonts w:ascii="Times New Roman" w:hAnsi="Times New Roman"/>
                <w:b/>
              </w:rPr>
              <w:t xml:space="preserve"> с профессиональными программами</w:t>
            </w:r>
            <w:r w:rsidR="0063051F">
              <w:rPr>
                <w:rFonts w:ascii="Times New Roman" w:hAnsi="Times New Roman"/>
                <w:b/>
              </w:rPr>
              <w:t>.</w:t>
            </w:r>
          </w:p>
          <w:p w:rsidR="0063051F" w:rsidRDefault="0063051F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27070">
              <w:rPr>
                <w:rFonts w:ascii="Times New Roman" w:hAnsi="Times New Roman" w:cs="Times New Roman"/>
              </w:rPr>
              <w:t xml:space="preserve"> Техника безопасности при прохождении </w:t>
            </w:r>
            <w:r>
              <w:rPr>
                <w:rFonts w:ascii="Times New Roman" w:hAnsi="Times New Roman" w:cs="Times New Roman"/>
              </w:rPr>
              <w:t>учебной</w:t>
            </w:r>
            <w:r w:rsidRPr="00C27070">
              <w:rPr>
                <w:rFonts w:ascii="Times New Roman" w:hAnsi="Times New Roman" w:cs="Times New Roman"/>
              </w:rPr>
              <w:t xml:space="preserve"> практики. </w:t>
            </w:r>
          </w:p>
          <w:p w:rsidR="0063051F" w:rsidRDefault="0063051F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2. Знакомство с </w:t>
            </w:r>
            <w:r>
              <w:rPr>
                <w:rFonts w:ascii="Times New Roman" w:hAnsi="Times New Roman" w:cs="Times New Roman"/>
              </w:rPr>
              <w:t>документацией</w:t>
            </w:r>
            <w:r w:rsidRPr="00C27070">
              <w:rPr>
                <w:rFonts w:ascii="Times New Roman" w:hAnsi="Times New Roman" w:cs="Times New Roman"/>
              </w:rPr>
              <w:t xml:space="preserve">. </w:t>
            </w:r>
          </w:p>
          <w:p w:rsidR="0063051F" w:rsidRDefault="0063051F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3. Рассмотреть структуру гостиниц. Функции, персонал, разделение и классификация номеров. </w:t>
            </w:r>
          </w:p>
          <w:p w:rsidR="00777ADA" w:rsidRPr="00CB766B" w:rsidRDefault="0063051F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70">
              <w:rPr>
                <w:rFonts w:ascii="Times New Roman" w:hAnsi="Times New Roman" w:cs="Times New Roman"/>
              </w:rPr>
              <w:t>4. Работа с профессионал</w:t>
            </w:r>
            <w:r>
              <w:rPr>
                <w:rFonts w:ascii="Times New Roman" w:hAnsi="Times New Roman" w:cs="Times New Roman"/>
              </w:rPr>
              <w:t>ьными программами и их модулями</w:t>
            </w:r>
            <w:r w:rsidRPr="00C270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57" w:type="dxa"/>
            <w:vAlign w:val="center"/>
          </w:tcPr>
          <w:p w:rsidR="00777ADA" w:rsidRPr="00CB766B" w:rsidRDefault="0041255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777ADA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C5F79" w:rsidRPr="00CB766B" w:rsidTr="009A3C12">
        <w:trPr>
          <w:trHeight w:val="348"/>
        </w:trPr>
        <w:tc>
          <w:tcPr>
            <w:tcW w:w="3119" w:type="dxa"/>
          </w:tcPr>
          <w:p w:rsidR="00DC5F79" w:rsidRPr="0063051F" w:rsidRDefault="0063051F" w:rsidP="006305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приемов организации рабочего места службы приема и размещения </w:t>
            </w:r>
          </w:p>
        </w:tc>
        <w:tc>
          <w:tcPr>
            <w:tcW w:w="5669" w:type="dxa"/>
          </w:tcPr>
          <w:p w:rsidR="00DC5F79" w:rsidRDefault="008D1303" w:rsidP="006305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051F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="00416283"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283" w:rsidRPr="00DF0992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принципы работы службы приема, р</w:t>
            </w:r>
            <w:r w:rsidR="0063051F" w:rsidRPr="00DF0992">
              <w:rPr>
                <w:rFonts w:ascii="Times New Roman" w:hAnsi="Times New Roman" w:cs="Times New Roman"/>
                <w:b/>
                <w:sz w:val="24"/>
                <w:szCs w:val="24"/>
              </w:rPr>
              <w:t>егистрации и размещения гостей</w:t>
            </w:r>
            <w:r w:rsidR="00630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F0992" w:rsidRDefault="00DF0992" w:rsidP="00DF0992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1 Отработка навыков профессионального общения с гостями. </w:t>
            </w:r>
          </w:p>
          <w:p w:rsidR="00DF0992" w:rsidRPr="0063051F" w:rsidRDefault="00DF0992" w:rsidP="00DF0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27070">
              <w:rPr>
                <w:rFonts w:ascii="Times New Roman" w:hAnsi="Times New Roman" w:cs="Times New Roman"/>
              </w:rPr>
              <w:t>2. Ознакомление с видами услуг и правилами безопасности во время проживания в гостинице</w:t>
            </w:r>
          </w:p>
        </w:tc>
        <w:tc>
          <w:tcPr>
            <w:tcW w:w="957" w:type="dxa"/>
            <w:vAlign w:val="center"/>
          </w:tcPr>
          <w:p w:rsidR="00DC5F79" w:rsidRPr="00CB766B" w:rsidRDefault="00DC5F79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DC5F79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CB766B" w:rsidTr="009A3C12">
        <w:trPr>
          <w:trHeight w:val="273"/>
        </w:trPr>
        <w:tc>
          <w:tcPr>
            <w:tcW w:w="3119" w:type="dxa"/>
          </w:tcPr>
          <w:p w:rsidR="008D1303" w:rsidRPr="0063051F" w:rsidRDefault="0063051F" w:rsidP="006305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Выяснение потребностей и пожеланий гостя относительно услуг </w:t>
            </w:r>
          </w:p>
        </w:tc>
        <w:tc>
          <w:tcPr>
            <w:tcW w:w="5669" w:type="dxa"/>
          </w:tcPr>
          <w:p w:rsidR="008D1303" w:rsidRDefault="008D1303" w:rsidP="0063051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51F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 w:rsidR="00416283"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283" w:rsidRPr="00DF0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службы приема, </w:t>
            </w:r>
            <w:r w:rsidR="0063051F" w:rsidRPr="00DF0992">
              <w:rPr>
                <w:rFonts w:ascii="Times New Roman" w:hAnsi="Times New Roman" w:cs="Times New Roman"/>
                <w:b/>
                <w:sz w:val="24"/>
                <w:szCs w:val="24"/>
              </w:rPr>
              <w:t>регистрации и размещения гостей</w:t>
            </w:r>
          </w:p>
          <w:p w:rsidR="00DF0992" w:rsidRDefault="00DF0992" w:rsidP="00DF0992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1. Техника общения с гостями. Профессиональный этикет. </w:t>
            </w:r>
          </w:p>
          <w:p w:rsidR="00DF0992" w:rsidRPr="00DF0992" w:rsidRDefault="00DF0992" w:rsidP="00DF0992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2. Использованием приемов саморегуляции поведения в процессе межличностного общения. </w:t>
            </w: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CB766B" w:rsidTr="009A3C12">
        <w:tc>
          <w:tcPr>
            <w:tcW w:w="3119" w:type="dxa"/>
          </w:tcPr>
          <w:p w:rsidR="0063051F" w:rsidRPr="0063051F" w:rsidRDefault="0063051F" w:rsidP="006305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051F">
              <w:rPr>
                <w:rFonts w:ascii="Times New Roman" w:hAnsi="Times New Roman" w:cs="Times New Roman"/>
                <w:sz w:val="24"/>
                <w:szCs w:val="24"/>
              </w:rPr>
              <w:t>Составление и обработка необходимой документацию по загрузке номеров, ожидаемому заезду, выезду, состоянию номеров, начислению на счета гостей за дополнительные услуги.</w:t>
            </w:r>
          </w:p>
          <w:p w:rsidR="008D1303" w:rsidRPr="0063051F" w:rsidRDefault="008D1303" w:rsidP="0063051F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051F">
              <w:rPr>
                <w:rFonts w:ascii="Times New Roman" w:hAnsi="Times New Roman" w:cs="Times New Roman"/>
                <w:sz w:val="24"/>
                <w:szCs w:val="24"/>
              </w:rPr>
              <w:t>общения.</w:t>
            </w:r>
          </w:p>
        </w:tc>
        <w:tc>
          <w:tcPr>
            <w:tcW w:w="5669" w:type="dxa"/>
          </w:tcPr>
          <w:p w:rsidR="00DF0992" w:rsidRPr="00C27070" w:rsidRDefault="008D1303" w:rsidP="00DF099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3051F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 w:rsidR="00416283"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992" w:rsidRPr="00195A3B">
              <w:rPr>
                <w:rFonts w:ascii="Times New Roman" w:hAnsi="Times New Roman"/>
                <w:b/>
                <w:bCs/>
                <w:sz w:val="24"/>
              </w:rPr>
              <w:t>Документация службы приема и размещения.</w:t>
            </w:r>
          </w:p>
          <w:p w:rsidR="008D1303" w:rsidRPr="0063051F" w:rsidRDefault="0063051F" w:rsidP="006305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="00416283" w:rsidRPr="0063051F">
              <w:rPr>
                <w:rFonts w:ascii="Times New Roman" w:hAnsi="Times New Roman" w:cs="Times New Roman"/>
                <w:sz w:val="24"/>
                <w:szCs w:val="24"/>
              </w:rPr>
              <w:t>документаци</w:t>
            </w:r>
            <w:r w:rsidRPr="0063051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16283"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 по загрузке номеров, ожидаемому заезду, выезду, состоянию номеров, начислению на счет г</w:t>
            </w:r>
            <w:r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остей за дополнительные услуги </w:t>
            </w: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CB766B" w:rsidTr="009A3C12">
        <w:tc>
          <w:tcPr>
            <w:tcW w:w="3119" w:type="dxa"/>
          </w:tcPr>
          <w:p w:rsidR="008D1303" w:rsidRPr="0063051F" w:rsidRDefault="0063051F" w:rsidP="0063051F">
            <w:pPr>
              <w:pStyle w:val="a7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3051F">
              <w:rPr>
                <w:rFonts w:ascii="Times New Roman" w:hAnsi="Times New Roman" w:cs="Times New Roman"/>
                <w:sz w:val="24"/>
                <w:szCs w:val="24"/>
              </w:rPr>
              <w:t>Отработка навыков общения с потребителем в процессе приема, регистрации и размещения гостей на иностранном языке, с использованием техники и приемов эффективного общения с гостями, деловыми партнерами и коллегами и приемов саморегуляции поведения в процессе межличностного</w:t>
            </w:r>
          </w:p>
        </w:tc>
        <w:tc>
          <w:tcPr>
            <w:tcW w:w="5669" w:type="dxa"/>
          </w:tcPr>
          <w:p w:rsidR="00DF0992" w:rsidRPr="00C27070" w:rsidRDefault="008D1303" w:rsidP="00DF099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63051F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 w:rsidR="00416283"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992">
              <w:rPr>
                <w:rFonts w:ascii="Times New Roman" w:hAnsi="Times New Roman" w:cs="Times New Roman"/>
                <w:b/>
              </w:rPr>
              <w:t>Развитие навыков делового общения.</w:t>
            </w:r>
          </w:p>
          <w:p w:rsidR="00DF0992" w:rsidRDefault="00DF0992" w:rsidP="00DF0992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>1. Техника общения с гостями</w:t>
            </w:r>
            <w:r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 на иностранном языке, с использованием техники и приемов эффективного общения с гостями, деловыми партнерами и коллегами и приемов саморегуляции поведения в процессе межличностного общения</w:t>
            </w:r>
            <w:r w:rsidRPr="00C27070">
              <w:rPr>
                <w:rFonts w:ascii="Times New Roman" w:hAnsi="Times New Roman" w:cs="Times New Roman"/>
              </w:rPr>
              <w:t xml:space="preserve">. Профессиональный этикет. </w:t>
            </w:r>
          </w:p>
          <w:p w:rsidR="00416283" w:rsidRPr="0063051F" w:rsidRDefault="00DF0992" w:rsidP="00DF0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27070">
              <w:rPr>
                <w:rFonts w:ascii="Times New Roman" w:hAnsi="Times New Roman" w:cs="Times New Roman"/>
              </w:rPr>
              <w:t>2. Использованием приемов саморегуляции поведения в процессе межличностного общения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416283" w:rsidRPr="0063051F">
              <w:rPr>
                <w:rFonts w:ascii="Times New Roman" w:hAnsi="Times New Roman" w:cs="Times New Roman"/>
                <w:sz w:val="24"/>
                <w:szCs w:val="24"/>
              </w:rPr>
              <w:t xml:space="preserve">общения с потребителями в процессе приема, регистрации и размещения гостей </w:t>
            </w:r>
          </w:p>
          <w:p w:rsidR="008D1303" w:rsidRPr="0063051F" w:rsidRDefault="008D1303" w:rsidP="0063051F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CB766B" w:rsidTr="009A3C12">
        <w:trPr>
          <w:trHeight w:val="222"/>
        </w:trPr>
        <w:tc>
          <w:tcPr>
            <w:tcW w:w="3119" w:type="dxa"/>
          </w:tcPr>
          <w:p w:rsidR="008D1303" w:rsidRPr="00DF0992" w:rsidRDefault="008D1303" w:rsidP="00DF099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92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оформлению гостей (</w:t>
            </w:r>
            <w:r w:rsidRPr="00DF09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VIP</w:t>
            </w:r>
            <w:r w:rsidRPr="00DF0992">
              <w:rPr>
                <w:rFonts w:ascii="Times New Roman" w:hAnsi="Times New Roman" w:cs="Times New Roman"/>
                <w:sz w:val="24"/>
                <w:szCs w:val="24"/>
              </w:rPr>
              <w:t>-гостей, групп, корпоративных гостей).</w:t>
            </w:r>
          </w:p>
        </w:tc>
        <w:tc>
          <w:tcPr>
            <w:tcW w:w="5669" w:type="dxa"/>
          </w:tcPr>
          <w:p w:rsidR="00416283" w:rsidRPr="00DF0992" w:rsidRDefault="008D1303" w:rsidP="00DF099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0992">
              <w:rPr>
                <w:rFonts w:ascii="Times New Roman" w:hAnsi="Times New Roman" w:cs="Times New Roman"/>
                <w:b/>
                <w:sz w:val="24"/>
                <w:szCs w:val="24"/>
              </w:rPr>
              <w:t>Тема 6.</w:t>
            </w:r>
            <w:r w:rsidR="00416283" w:rsidRPr="00DF0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992" w:rsidRPr="00DF0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Оформление </w:t>
            </w:r>
            <w:r w:rsidR="00DF0992" w:rsidRPr="00DF099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VIP</w:t>
            </w:r>
            <w:r w:rsidR="00DF0992" w:rsidRPr="00DF0992">
              <w:rPr>
                <w:rFonts w:ascii="Times New Roman" w:hAnsi="Times New Roman" w:cs="Times New Roman"/>
                <w:b/>
                <w:sz w:val="24"/>
                <w:szCs w:val="24"/>
              </w:rPr>
              <w:t>-гостей.</w:t>
            </w:r>
          </w:p>
          <w:p w:rsidR="00416283" w:rsidRPr="00DF0992" w:rsidRDefault="00DF0992" w:rsidP="00DF0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р</w:t>
            </w:r>
            <w:r w:rsidR="00416283" w:rsidRPr="00DF0992">
              <w:rPr>
                <w:rFonts w:ascii="Times New Roman" w:hAnsi="Times New Roman" w:cs="Times New Roman"/>
                <w:sz w:val="24"/>
                <w:szCs w:val="24"/>
              </w:rPr>
              <w:t>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416283" w:rsidRPr="00DF0992">
              <w:rPr>
                <w:rFonts w:ascii="Times New Roman" w:hAnsi="Times New Roman" w:cs="Times New Roman"/>
                <w:sz w:val="24"/>
                <w:szCs w:val="24"/>
              </w:rPr>
              <w:t xml:space="preserve"> по оформлению гостей (VIP-гостей, групп, корпоративных гостей). </w:t>
            </w:r>
          </w:p>
          <w:p w:rsidR="008D1303" w:rsidRPr="00DF0992" w:rsidRDefault="008D1303" w:rsidP="00DF099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CB766B" w:rsidTr="009A3C12">
        <w:tc>
          <w:tcPr>
            <w:tcW w:w="3119" w:type="dxa"/>
          </w:tcPr>
          <w:p w:rsidR="008D1303" w:rsidRPr="00DF0992" w:rsidRDefault="008D1303" w:rsidP="00DF0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992">
              <w:rPr>
                <w:rFonts w:ascii="Times New Roman" w:hAnsi="Times New Roman" w:cs="Times New Roman"/>
                <w:sz w:val="24"/>
                <w:szCs w:val="24"/>
              </w:rPr>
              <w:t>Отработка навыков регистрации иностранных граждан.</w:t>
            </w:r>
          </w:p>
        </w:tc>
        <w:tc>
          <w:tcPr>
            <w:tcW w:w="5669" w:type="dxa"/>
          </w:tcPr>
          <w:p w:rsidR="00416283" w:rsidRPr="00DF0992" w:rsidRDefault="008D1303" w:rsidP="00DF0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992"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  <w:r w:rsidR="00DF0992" w:rsidRPr="00DF09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Оформление иностранных граждан в гостиницу</w:t>
            </w:r>
            <w:r w:rsidR="009A3C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D1303" w:rsidRPr="00DF0992" w:rsidRDefault="00DF0992" w:rsidP="00DF09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F099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</w:t>
            </w:r>
            <w:r w:rsidR="00416283" w:rsidRPr="00DF0992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регистрации </w:t>
            </w:r>
            <w:r w:rsidRPr="00DF0992">
              <w:rPr>
                <w:rFonts w:ascii="Times New Roman" w:hAnsi="Times New Roman" w:cs="Times New Roman"/>
                <w:sz w:val="24"/>
                <w:szCs w:val="24"/>
              </w:rPr>
              <w:t xml:space="preserve">и оформления иностранных граждан </w:t>
            </w: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CB766B" w:rsidTr="009A3C12">
        <w:tc>
          <w:tcPr>
            <w:tcW w:w="3119" w:type="dxa"/>
          </w:tcPr>
          <w:p w:rsidR="008D1303" w:rsidRPr="009A3C12" w:rsidRDefault="009A3C12" w:rsidP="009A3C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A3C12">
              <w:rPr>
                <w:rFonts w:ascii="Times New Roman" w:hAnsi="Times New Roman" w:cs="Times New Roman"/>
                <w:sz w:val="24"/>
                <w:szCs w:val="24"/>
              </w:rPr>
              <w:t>Отработка навыков предоставления информации гостям об услугах в гостинице</w:t>
            </w:r>
          </w:p>
        </w:tc>
        <w:tc>
          <w:tcPr>
            <w:tcW w:w="5669" w:type="dxa"/>
          </w:tcPr>
          <w:p w:rsidR="00416283" w:rsidRPr="009A3C12" w:rsidRDefault="008D1303" w:rsidP="009A3C1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>Тема 8.</w:t>
            </w:r>
            <w:r w:rsidR="00416283" w:rsidRPr="009A3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283"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>Информирование гостя</w:t>
            </w:r>
            <w:r w:rsidR="009A3C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16283"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D1303" w:rsidRPr="009A3C12" w:rsidRDefault="009A3C12" w:rsidP="009A3C1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предоставлять</w:t>
            </w:r>
            <w:r w:rsidRPr="009A3C1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A3C12">
              <w:rPr>
                <w:rFonts w:ascii="Times New Roman" w:hAnsi="Times New Roman" w:cs="Times New Roman"/>
                <w:sz w:val="24"/>
                <w:szCs w:val="24"/>
              </w:rPr>
              <w:t xml:space="preserve"> гостям об услугах в гостинице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CB766B" w:rsidTr="009A3C12">
        <w:tc>
          <w:tcPr>
            <w:tcW w:w="3119" w:type="dxa"/>
          </w:tcPr>
          <w:p w:rsidR="008D1303" w:rsidRPr="009A3C12" w:rsidRDefault="009A3C12" w:rsidP="009A3C12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A3C12">
              <w:rPr>
                <w:rFonts w:ascii="Times New Roman" w:hAnsi="Times New Roman" w:cs="Times New Roman"/>
                <w:sz w:val="24"/>
                <w:szCs w:val="24"/>
              </w:rPr>
              <w:t>Отработка взаимодействия с турагентствами, туроператорами и иными сторонними организациями.</w:t>
            </w:r>
          </w:p>
        </w:tc>
        <w:tc>
          <w:tcPr>
            <w:tcW w:w="5669" w:type="dxa"/>
          </w:tcPr>
          <w:p w:rsidR="00416283" w:rsidRPr="009A3C12" w:rsidRDefault="008D1303" w:rsidP="009A3C1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>Тема 9.</w:t>
            </w:r>
            <w:r w:rsidR="00416283" w:rsidRPr="009A3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6283"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>Виды соглашений</w:t>
            </w:r>
            <w:r w:rsidR="009A3C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416283" w:rsidRPr="009A3C12" w:rsidRDefault="009A3C12" w:rsidP="009A3C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6283" w:rsidRPr="009A3C12">
              <w:rPr>
                <w:rFonts w:ascii="Times New Roman" w:hAnsi="Times New Roman" w:cs="Times New Roman"/>
                <w:sz w:val="24"/>
                <w:szCs w:val="24"/>
              </w:rPr>
              <w:t>заимодействи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16283" w:rsidRPr="009A3C12">
              <w:rPr>
                <w:rFonts w:ascii="Times New Roman" w:hAnsi="Times New Roman" w:cs="Times New Roman"/>
                <w:sz w:val="24"/>
                <w:szCs w:val="24"/>
              </w:rPr>
              <w:t xml:space="preserve"> с турагентствами, туроператорами и иными сторонними организациями </w:t>
            </w:r>
          </w:p>
          <w:p w:rsidR="008D1303" w:rsidRPr="009A3C12" w:rsidRDefault="008D1303" w:rsidP="009A3C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CB766B" w:rsidTr="009A3C12">
        <w:tc>
          <w:tcPr>
            <w:tcW w:w="3119" w:type="dxa"/>
          </w:tcPr>
          <w:p w:rsidR="008D1303" w:rsidRPr="009A3C12" w:rsidRDefault="009A3C12" w:rsidP="009A3C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A3C12">
              <w:rPr>
                <w:rFonts w:ascii="Times New Roman" w:hAnsi="Times New Roman" w:cs="Times New Roman"/>
                <w:sz w:val="24"/>
                <w:szCs w:val="24"/>
              </w:rPr>
              <w:t>Контроль оказания перечня услуг, предоставляемых в гостиницах (по договору).</w:t>
            </w:r>
          </w:p>
        </w:tc>
        <w:tc>
          <w:tcPr>
            <w:tcW w:w="5669" w:type="dxa"/>
          </w:tcPr>
          <w:p w:rsidR="008D1303" w:rsidRPr="009A3C12" w:rsidRDefault="008D1303" w:rsidP="009A3C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>Тема 10.</w:t>
            </w:r>
            <w:r w:rsidR="00416283"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Контроль оказания перечня услуг</w:t>
            </w:r>
            <w:r w:rsidR="009A3C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16283"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16283" w:rsidRPr="009A3C12">
              <w:rPr>
                <w:rFonts w:ascii="Times New Roman" w:hAnsi="Times New Roman" w:cs="Times New Roman"/>
                <w:sz w:val="24"/>
                <w:szCs w:val="24"/>
              </w:rPr>
              <w:t>Контроль оказания перечня услуг, предоставляемых в гостиницах (по договору)</w:t>
            </w:r>
            <w:r w:rsidR="009A3C12" w:rsidRPr="009A3C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1303" w:rsidRPr="00CB766B" w:rsidTr="009A3C12">
        <w:tc>
          <w:tcPr>
            <w:tcW w:w="3119" w:type="dxa"/>
          </w:tcPr>
          <w:p w:rsidR="008D1303" w:rsidRPr="009A3C12" w:rsidRDefault="009A3C12" w:rsidP="009A3C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A3C12">
              <w:rPr>
                <w:rFonts w:ascii="Times New Roman" w:hAnsi="Times New Roman" w:cs="Times New Roman"/>
                <w:sz w:val="24"/>
                <w:szCs w:val="24"/>
              </w:rPr>
              <w:t>Оформление и подготовка счетов гостей.</w:t>
            </w:r>
            <w:r w:rsidRPr="005C580C">
              <w:rPr>
                <w:rFonts w:ascii="Times New Roman" w:hAnsi="Times New Roman"/>
                <w:sz w:val="24"/>
              </w:rPr>
              <w:t xml:space="preserve"> Отработка навыков работы с информационной базой данных о наличии занятых, свободных мест, о гостях (проживающих, выписавшихся, отъезжающих).</w:t>
            </w:r>
          </w:p>
        </w:tc>
        <w:tc>
          <w:tcPr>
            <w:tcW w:w="5669" w:type="dxa"/>
          </w:tcPr>
          <w:p w:rsidR="009A3C12" w:rsidRPr="0063051F" w:rsidRDefault="008D1303" w:rsidP="009A3C1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F7451A"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416283" w:rsidRPr="009A3C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3C12" w:rsidRPr="0063051F">
              <w:rPr>
                <w:rFonts w:ascii="Times New Roman" w:hAnsi="Times New Roman" w:cs="Times New Roman"/>
                <w:b/>
                <w:sz w:val="24"/>
                <w:szCs w:val="24"/>
              </w:rPr>
              <w:t>Оформление выезда гостя и процедура его выписки.</w:t>
            </w:r>
          </w:p>
          <w:p w:rsidR="008D1303" w:rsidRPr="009A3C12" w:rsidRDefault="009A3C12" w:rsidP="009A3C1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3051F">
              <w:rPr>
                <w:rFonts w:ascii="Times New Roman" w:hAnsi="Times New Roman" w:cs="Times New Roman"/>
                <w:sz w:val="24"/>
                <w:szCs w:val="24"/>
              </w:rPr>
              <w:t>Документация по расчетам с гостями, работы с и информационной базой данных о наличии занятых, свободных мест, о гостях (проживание, выписавшихся, отъезжающих) Начисление и осуществление расчетов с гостями.</w:t>
            </w:r>
          </w:p>
        </w:tc>
        <w:tc>
          <w:tcPr>
            <w:tcW w:w="957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1303" w:rsidRPr="00CB766B" w:rsidRDefault="00F7451A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211A" w:rsidRPr="00CB766B" w:rsidTr="009A3C12">
        <w:trPr>
          <w:trHeight w:val="230"/>
        </w:trPr>
        <w:tc>
          <w:tcPr>
            <w:tcW w:w="3119" w:type="dxa"/>
          </w:tcPr>
          <w:p w:rsidR="008D211A" w:rsidRPr="008D211A" w:rsidRDefault="008D211A" w:rsidP="008D211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D211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обязанностей ночного портье. Отработка навыков использования технических, телекоммуникационных средства для ночного аудита. </w:t>
            </w:r>
          </w:p>
        </w:tc>
        <w:tc>
          <w:tcPr>
            <w:tcW w:w="5669" w:type="dxa"/>
          </w:tcPr>
          <w:p w:rsidR="008D211A" w:rsidRPr="008D211A" w:rsidRDefault="008D211A" w:rsidP="008D211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211A">
              <w:rPr>
                <w:rFonts w:ascii="Times New Roman" w:hAnsi="Times New Roman" w:cs="Times New Roman"/>
                <w:b/>
                <w:sz w:val="24"/>
                <w:szCs w:val="24"/>
              </w:rPr>
              <w:t>Тема 12.</w:t>
            </w:r>
            <w:r w:rsidRPr="008D211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Организация ночного портье и аудита.</w:t>
            </w:r>
          </w:p>
          <w:p w:rsidR="008D211A" w:rsidRPr="008D211A" w:rsidRDefault="008D211A" w:rsidP="008D211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8D211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211A">
              <w:rPr>
                <w:rFonts w:ascii="Times New Roman" w:hAnsi="Times New Roman" w:cs="Times New Roman"/>
                <w:sz w:val="24"/>
                <w:szCs w:val="24"/>
              </w:rPr>
              <w:t xml:space="preserve">Служба ночного портье </w:t>
            </w:r>
          </w:p>
          <w:p w:rsidR="008D211A" w:rsidRPr="008D211A" w:rsidRDefault="008D211A" w:rsidP="008D211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D211A">
              <w:rPr>
                <w:rFonts w:ascii="Times New Roman" w:hAnsi="Times New Roman" w:cs="Times New Roman"/>
                <w:sz w:val="24"/>
                <w:szCs w:val="24"/>
              </w:rPr>
              <w:t>Ночной аудит. Формы и назначение.</w:t>
            </w:r>
          </w:p>
          <w:p w:rsidR="008D211A" w:rsidRPr="008D211A" w:rsidRDefault="008D211A" w:rsidP="008D211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211A">
              <w:rPr>
                <w:rFonts w:ascii="Times New Roman" w:hAnsi="Times New Roman" w:cs="Times New Roman"/>
                <w:sz w:val="24"/>
                <w:szCs w:val="24"/>
              </w:rPr>
              <w:t>. Работа и использование технических, телекоммуникационных средства для ночного аудита.</w:t>
            </w:r>
          </w:p>
        </w:tc>
        <w:tc>
          <w:tcPr>
            <w:tcW w:w="957" w:type="dxa"/>
            <w:vAlign w:val="center"/>
          </w:tcPr>
          <w:p w:rsidR="008D211A" w:rsidRPr="00CB766B" w:rsidRDefault="008D211A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8D211A" w:rsidRPr="00CB766B" w:rsidRDefault="008D211A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D211A" w:rsidRPr="00CB766B" w:rsidTr="009A3C12">
        <w:tc>
          <w:tcPr>
            <w:tcW w:w="8788" w:type="dxa"/>
            <w:gridSpan w:val="2"/>
          </w:tcPr>
          <w:p w:rsidR="008D211A" w:rsidRPr="00CB766B" w:rsidRDefault="008D211A" w:rsidP="008D211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57" w:type="dxa"/>
            <w:vAlign w:val="center"/>
          </w:tcPr>
          <w:p w:rsidR="008D211A" w:rsidRPr="00CB766B" w:rsidRDefault="008D211A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07" w:type="dxa"/>
            <w:vAlign w:val="center"/>
          </w:tcPr>
          <w:p w:rsidR="008D211A" w:rsidRPr="00CB766B" w:rsidRDefault="008D211A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6A7559" w:rsidRPr="006A7559" w:rsidRDefault="006A7559" w:rsidP="006A7559">
      <w:pPr>
        <w:pStyle w:val="a4"/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>учебн</w:t>
      </w:r>
      <w:r>
        <w:rPr>
          <w:rFonts w:ascii="Times New Roman" w:hAnsi="Times New Roman"/>
          <w:sz w:val="24"/>
          <w:szCs w:val="24"/>
        </w:rPr>
        <w:t>ый</w:t>
      </w:r>
      <w:r w:rsidRPr="006A7559">
        <w:rPr>
          <w:rFonts w:ascii="Times New Roman" w:hAnsi="Times New Roman"/>
          <w:sz w:val="24"/>
          <w:szCs w:val="24"/>
        </w:rPr>
        <w:t xml:space="preserve"> кабинет - стойка приема и размещения гостей с модулем он-лайн бронирования.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7559">
        <w:rPr>
          <w:rFonts w:ascii="Times New Roman" w:hAnsi="Times New Roman"/>
          <w:b/>
          <w:bCs/>
          <w:sz w:val="24"/>
          <w:szCs w:val="24"/>
        </w:rPr>
        <w:t xml:space="preserve">Оборудование учебного кабинета и рабочих мест кабинета: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стойка ресепшн;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посадочные места по количеству обучающихся;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рабочее место преподавателя;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экран, проектор, магнитная доска;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>- дидактические пособия;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>- программное обеспечение;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>- видеофильмы по различным темам.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7559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6A7559">
        <w:rPr>
          <w:rFonts w:ascii="Times New Roman" w:hAnsi="Times New Roman"/>
          <w:b/>
          <w:sz w:val="24"/>
          <w:szCs w:val="24"/>
        </w:rPr>
        <w:t xml:space="preserve">лаборатории </w:t>
      </w:r>
      <w:r w:rsidRPr="006A7559">
        <w:rPr>
          <w:rFonts w:ascii="Times New Roman" w:hAnsi="Times New Roman"/>
          <w:b/>
          <w:bCs/>
          <w:sz w:val="24"/>
          <w:szCs w:val="24"/>
        </w:rPr>
        <w:t>и рабочих мест лаборатории: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 </w:t>
      </w:r>
      <w:r w:rsidRPr="006A7559">
        <w:rPr>
          <w:rFonts w:ascii="Times New Roman" w:hAnsi="Times New Roman"/>
          <w:sz w:val="24"/>
          <w:szCs w:val="24"/>
        </w:rPr>
        <w:t xml:space="preserve">- стойка регистрации (ресепшн) включающая в себя: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телефон;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настенные часы;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факс;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копировальный аппарат;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стеллаж для регистрационных карточек;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стойка для хранения ключей;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машинка для кредитных карт (имитация);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компьютерный терминал с принтером;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стеллаж для файлов аудиторской проверки соответствия данных о заселении и счетов;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стеллаж для ваучеров;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сейф;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 xml:space="preserve">- место хранения наличности.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7559">
        <w:rPr>
          <w:rFonts w:ascii="Times New Roman" w:hAnsi="Times New Roman"/>
          <w:b/>
          <w:sz w:val="24"/>
          <w:szCs w:val="24"/>
        </w:rPr>
        <w:t>Оборудование и технологическое оснащение рабочих мест: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видеооборудование (мультимедийный проектор с экраном или телевизор или плазменная панель);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 - компьютеры по количеству посадочных мест;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профессиональные компьютерные программы для гостиниц. 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6A7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3ECC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00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:rsidR="00E264F6" w:rsidRPr="00E264F6" w:rsidRDefault="00E264F6" w:rsidP="00E264F6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64F6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Воробьева, С. А. </w:t>
      </w:r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Деловой английский язык для гостиничного бизнеса (B1) : учебное пособие для среднего профессионального образования / С. А. Воробьева, А. В. Киселева. — 5-е изд., испр. и доп. — Москва : Издательство Юрайт, 2019. — 192 с. —// ЭБС Юрайт [сайт]. — URL: </w:t>
      </w:r>
      <w:hyperlink r:id="rId9" w:tgtFrame="_blank" w:history="1">
        <w:r w:rsidRPr="00E264F6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https://urait.ru/bcode/438758</w:t>
        </w:r>
      </w:hyperlink>
    </w:p>
    <w:p w:rsidR="00060048" w:rsidRPr="00E264F6" w:rsidRDefault="00060048" w:rsidP="00E264F6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64F6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Pr="00E264F6">
        <w:rPr>
          <w:rFonts w:ascii="Times New Roman" w:hAnsi="Times New Roman"/>
          <w:sz w:val="24"/>
          <w:szCs w:val="24"/>
          <w:shd w:val="clear" w:color="auto" w:fill="FFFFFF"/>
        </w:rPr>
        <w:t>Гостиничная индустрия: учебник для СПО / Т. Л. Тимохина. — М.: Издательство Юрайт, 2017. — 336 с. — (Профессиональное образование). — ISBN 978-5-534-04589-5. https://www.biblio-online.ru/viewer/12AC7584-3AAC-48DC-A720-4CA49A6FD829#page/1</w:t>
      </w:r>
    </w:p>
    <w:p w:rsidR="00060048" w:rsidRPr="00E264F6" w:rsidRDefault="00060048" w:rsidP="00E264F6">
      <w:pPr>
        <w:pStyle w:val="a4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264F6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Pr="00E264F6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сервис: учебник для СПО / Т. Л. Тимохина. — М.: Издательство Юрайт, 2017. — 331 с. — (Профессиональное образование). — ISBN 978-5-534-03427-1. </w:t>
      </w:r>
      <w:hyperlink r:id="rId10" w:anchor="page/1" w:history="1">
        <w:r w:rsidRPr="00E264F6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https://www.biblio-online.ru/viewer/05FBCB8B-ADDB-4861-869C-83A61B803759#page/1</w:t>
        </w:r>
      </w:hyperlink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8D1303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Учебной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практике УП.01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ПМ.01 «</w:t>
      </w:r>
      <w:r w:rsidR="006A7559">
        <w:rPr>
          <w:rFonts w:ascii="Times New Roman" w:hAnsi="Times New Roman" w:cs="Times New Roman"/>
          <w:sz w:val="24"/>
          <w:szCs w:val="24"/>
        </w:rPr>
        <w:t>Организация и контроль текущей деятельности сотрудников службы приема и размещения</w:t>
      </w:r>
      <w:r w:rsidR="00DB12C7">
        <w:rPr>
          <w:rFonts w:ascii="Times New Roman" w:eastAsia="Calibri" w:hAnsi="Times New Roman" w:cs="Calibri"/>
          <w:bCs/>
          <w:sz w:val="24"/>
          <w:szCs w:val="24"/>
        </w:rPr>
        <w:t>»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Учебная практика УП.01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2837"/>
        <w:gridCol w:w="2799"/>
      </w:tblGrid>
      <w:tr w:rsidR="00DB12C7" w:rsidRPr="005C580C" w:rsidTr="00EA45CB">
        <w:tc>
          <w:tcPr>
            <w:tcW w:w="2056" w:type="pct"/>
          </w:tcPr>
          <w:p w:rsidR="00DB12C7" w:rsidRPr="005C580C" w:rsidRDefault="00DB12C7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Код и наименование профессиональных и общих компетенций, формируемых в рамках </w:t>
            </w:r>
            <w:r w:rsidR="008D1303">
              <w:rPr>
                <w:rFonts w:ascii="Times New Roman" w:hAnsi="Times New Roman"/>
                <w:sz w:val="24"/>
              </w:rPr>
              <w:t>практики</w:t>
            </w:r>
          </w:p>
        </w:tc>
        <w:tc>
          <w:tcPr>
            <w:tcW w:w="1482" w:type="pct"/>
          </w:tcPr>
          <w:p w:rsidR="00DB12C7" w:rsidRPr="005C580C" w:rsidRDefault="00DB12C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Критерии оценки</w:t>
            </w:r>
          </w:p>
        </w:tc>
        <w:tc>
          <w:tcPr>
            <w:tcW w:w="1462" w:type="pct"/>
          </w:tcPr>
          <w:p w:rsidR="00DB12C7" w:rsidRPr="005C580C" w:rsidRDefault="00DB12C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Методы оценки </w:t>
            </w:r>
          </w:p>
        </w:tc>
      </w:tr>
      <w:tr w:rsidR="00DB12C7" w:rsidRPr="005C580C" w:rsidTr="008D1303">
        <w:trPr>
          <w:trHeight w:val="2264"/>
        </w:trPr>
        <w:tc>
          <w:tcPr>
            <w:tcW w:w="2056" w:type="pct"/>
          </w:tcPr>
          <w:p w:rsidR="00DB12C7" w:rsidRPr="005C580C" w:rsidRDefault="00DB12C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ПК 1. 1. Планировать потребности службы приема и размещения в материальных ресурсах и персонале</w:t>
            </w:r>
          </w:p>
        </w:tc>
        <w:tc>
          <w:tcPr>
            <w:tcW w:w="1482" w:type="pct"/>
          </w:tcPr>
          <w:p w:rsidR="00DB12C7" w:rsidRPr="00DB12C7" w:rsidRDefault="00DB12C7" w:rsidP="004461F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DB12C7" w:rsidRPr="008D1303" w:rsidRDefault="00DB12C7" w:rsidP="004461F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8D1303" w:rsidRPr="005C580C" w:rsidRDefault="008D1303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DB12C7" w:rsidRPr="005C580C" w:rsidRDefault="008D1303" w:rsidP="008D1303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DB12C7" w:rsidRPr="005C580C" w:rsidTr="008D1303">
        <w:trPr>
          <w:trHeight w:val="2254"/>
        </w:trPr>
        <w:tc>
          <w:tcPr>
            <w:tcW w:w="2056" w:type="pct"/>
          </w:tcPr>
          <w:p w:rsidR="00DB12C7" w:rsidRPr="005C580C" w:rsidRDefault="00DB12C7" w:rsidP="00EA45CB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ПК 1.2. 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</w:tc>
        <w:tc>
          <w:tcPr>
            <w:tcW w:w="1482" w:type="pct"/>
          </w:tcPr>
          <w:p w:rsidR="00DB12C7" w:rsidRPr="00DB12C7" w:rsidRDefault="00DB12C7" w:rsidP="004461F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DB12C7" w:rsidRPr="008D1303" w:rsidRDefault="00DB12C7" w:rsidP="008D13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8D1303" w:rsidRPr="005C580C" w:rsidRDefault="008D1303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DB12C7" w:rsidRPr="005C580C" w:rsidRDefault="008D1303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DB12C7" w:rsidRPr="005C580C" w:rsidTr="008D1303">
        <w:trPr>
          <w:trHeight w:val="2130"/>
        </w:trPr>
        <w:tc>
          <w:tcPr>
            <w:tcW w:w="2056" w:type="pct"/>
          </w:tcPr>
          <w:p w:rsidR="00DB12C7" w:rsidRPr="005C580C" w:rsidRDefault="00DB12C7" w:rsidP="00EA45CB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ПК 1.3. Контролировать текущую деятельность сотрудников службы приема и размещения для поддержания требуемого уровня качества</w:t>
            </w:r>
          </w:p>
        </w:tc>
        <w:tc>
          <w:tcPr>
            <w:tcW w:w="1482" w:type="pct"/>
          </w:tcPr>
          <w:p w:rsidR="00DB12C7" w:rsidRPr="00DB12C7" w:rsidRDefault="00DB12C7" w:rsidP="004461F1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DB12C7" w:rsidRPr="008D1303" w:rsidRDefault="00DB12C7" w:rsidP="008D13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8D1303" w:rsidRPr="005C580C" w:rsidRDefault="008D1303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DB12C7" w:rsidRPr="005C580C" w:rsidRDefault="008D1303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r>
        <w:rPr>
          <w:rFonts w:ascii="Times New Roman" w:hAnsi="Times New Roman" w:cs="Times New Roman"/>
          <w:b/>
          <w:sz w:val="24"/>
          <w:szCs w:val="24"/>
        </w:rPr>
        <w:t>диффиринцированного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05" w:rsidRDefault="00397305" w:rsidP="006E520A">
      <w:pPr>
        <w:spacing w:after="0" w:line="240" w:lineRule="auto"/>
      </w:pPr>
      <w:r>
        <w:separator/>
      </w:r>
    </w:p>
  </w:endnote>
  <w:endnote w:type="continuationSeparator" w:id="0">
    <w:p w:rsidR="00397305" w:rsidRDefault="00397305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397305" w:rsidRDefault="00EC01B6">
        <w:pPr>
          <w:pStyle w:val="a9"/>
          <w:jc w:val="right"/>
        </w:pPr>
        <w:r>
          <w:rPr>
            <w:noProof/>
          </w:rPr>
          <w:fldChar w:fldCharType="begin"/>
        </w:r>
        <w:r w:rsidR="00BC271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845F5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97305" w:rsidRDefault="003973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305" w:rsidRDefault="00397305" w:rsidP="006E520A">
      <w:pPr>
        <w:spacing w:after="0" w:line="240" w:lineRule="auto"/>
      </w:pPr>
      <w:r>
        <w:separator/>
      </w:r>
    </w:p>
  </w:footnote>
  <w:footnote w:type="continuationSeparator" w:id="0">
    <w:p w:rsidR="00397305" w:rsidRDefault="00397305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0604F9"/>
    <w:multiLevelType w:val="hybridMultilevel"/>
    <w:tmpl w:val="E7FC7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D46AB1"/>
    <w:multiLevelType w:val="hybridMultilevel"/>
    <w:tmpl w:val="1CA68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18"/>
  </w:num>
  <w:num w:numId="3">
    <w:abstractNumId w:val="17"/>
  </w:num>
  <w:num w:numId="4">
    <w:abstractNumId w:val="21"/>
  </w:num>
  <w:num w:numId="5">
    <w:abstractNumId w:val="31"/>
  </w:num>
  <w:num w:numId="6">
    <w:abstractNumId w:val="8"/>
  </w:num>
  <w:num w:numId="7">
    <w:abstractNumId w:val="11"/>
  </w:num>
  <w:num w:numId="8">
    <w:abstractNumId w:val="29"/>
  </w:num>
  <w:num w:numId="9">
    <w:abstractNumId w:val="3"/>
  </w:num>
  <w:num w:numId="10">
    <w:abstractNumId w:val="20"/>
  </w:num>
  <w:num w:numId="11">
    <w:abstractNumId w:val="28"/>
  </w:num>
  <w:num w:numId="12">
    <w:abstractNumId w:val="22"/>
  </w:num>
  <w:num w:numId="13">
    <w:abstractNumId w:val="27"/>
  </w:num>
  <w:num w:numId="14">
    <w:abstractNumId w:val="15"/>
  </w:num>
  <w:num w:numId="15">
    <w:abstractNumId w:val="14"/>
  </w:num>
  <w:num w:numId="16">
    <w:abstractNumId w:val="25"/>
  </w:num>
  <w:num w:numId="17">
    <w:abstractNumId w:val="4"/>
  </w:num>
  <w:num w:numId="18">
    <w:abstractNumId w:val="13"/>
  </w:num>
  <w:num w:numId="19">
    <w:abstractNumId w:val="30"/>
  </w:num>
  <w:num w:numId="20">
    <w:abstractNumId w:val="5"/>
  </w:num>
  <w:num w:numId="21">
    <w:abstractNumId w:val="1"/>
  </w:num>
  <w:num w:numId="22">
    <w:abstractNumId w:val="9"/>
  </w:num>
  <w:num w:numId="23">
    <w:abstractNumId w:val="12"/>
  </w:num>
  <w:num w:numId="24">
    <w:abstractNumId w:val="23"/>
  </w:num>
  <w:num w:numId="25">
    <w:abstractNumId w:val="0"/>
  </w:num>
  <w:num w:numId="26">
    <w:abstractNumId w:val="2"/>
  </w:num>
  <w:num w:numId="27">
    <w:abstractNumId w:val="6"/>
  </w:num>
  <w:num w:numId="28">
    <w:abstractNumId w:val="10"/>
  </w:num>
  <w:num w:numId="29">
    <w:abstractNumId w:val="19"/>
  </w:num>
  <w:num w:numId="30">
    <w:abstractNumId w:val="7"/>
  </w:num>
  <w:num w:numId="31">
    <w:abstractNumId w:val="26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60048"/>
    <w:rsid w:val="00095A7A"/>
    <w:rsid w:val="001720DA"/>
    <w:rsid w:val="001818BD"/>
    <w:rsid w:val="001863E7"/>
    <w:rsid w:val="001B6466"/>
    <w:rsid w:val="001C63F7"/>
    <w:rsid w:val="0027573A"/>
    <w:rsid w:val="00281CAC"/>
    <w:rsid w:val="002E7C0A"/>
    <w:rsid w:val="00343ECC"/>
    <w:rsid w:val="0035090E"/>
    <w:rsid w:val="003845F5"/>
    <w:rsid w:val="00397305"/>
    <w:rsid w:val="003C31B5"/>
    <w:rsid w:val="003F50FF"/>
    <w:rsid w:val="004102C0"/>
    <w:rsid w:val="0041255D"/>
    <w:rsid w:val="00416283"/>
    <w:rsid w:val="004313B9"/>
    <w:rsid w:val="0045366C"/>
    <w:rsid w:val="00473941"/>
    <w:rsid w:val="004813C6"/>
    <w:rsid w:val="004F00D8"/>
    <w:rsid w:val="00537772"/>
    <w:rsid w:val="005A4E80"/>
    <w:rsid w:val="005C31A3"/>
    <w:rsid w:val="0063051F"/>
    <w:rsid w:val="00633F96"/>
    <w:rsid w:val="006443A5"/>
    <w:rsid w:val="00684BB1"/>
    <w:rsid w:val="006A303E"/>
    <w:rsid w:val="006A7559"/>
    <w:rsid w:val="006E520A"/>
    <w:rsid w:val="007035F2"/>
    <w:rsid w:val="00752204"/>
    <w:rsid w:val="007637E7"/>
    <w:rsid w:val="007761F6"/>
    <w:rsid w:val="00777ADA"/>
    <w:rsid w:val="007D1BB8"/>
    <w:rsid w:val="007E4F70"/>
    <w:rsid w:val="00802803"/>
    <w:rsid w:val="00805CA1"/>
    <w:rsid w:val="0083245C"/>
    <w:rsid w:val="0084612A"/>
    <w:rsid w:val="008D1303"/>
    <w:rsid w:val="008D211A"/>
    <w:rsid w:val="008F5135"/>
    <w:rsid w:val="00980BAB"/>
    <w:rsid w:val="009A3C12"/>
    <w:rsid w:val="009E2C09"/>
    <w:rsid w:val="009F6967"/>
    <w:rsid w:val="00A33019"/>
    <w:rsid w:val="00A914C5"/>
    <w:rsid w:val="00AB40AA"/>
    <w:rsid w:val="00AF5C25"/>
    <w:rsid w:val="00AF7FFE"/>
    <w:rsid w:val="00B07423"/>
    <w:rsid w:val="00B45A33"/>
    <w:rsid w:val="00B7553D"/>
    <w:rsid w:val="00B85EBE"/>
    <w:rsid w:val="00BA7A38"/>
    <w:rsid w:val="00BC271E"/>
    <w:rsid w:val="00BD368A"/>
    <w:rsid w:val="00C01C65"/>
    <w:rsid w:val="00C06546"/>
    <w:rsid w:val="00C22626"/>
    <w:rsid w:val="00C26AED"/>
    <w:rsid w:val="00C43129"/>
    <w:rsid w:val="00C46815"/>
    <w:rsid w:val="00CB65D0"/>
    <w:rsid w:val="00CB766B"/>
    <w:rsid w:val="00CD0DB6"/>
    <w:rsid w:val="00CD1603"/>
    <w:rsid w:val="00CD6F75"/>
    <w:rsid w:val="00D303C2"/>
    <w:rsid w:val="00DB12C7"/>
    <w:rsid w:val="00DC5F79"/>
    <w:rsid w:val="00DD159B"/>
    <w:rsid w:val="00DD3DE5"/>
    <w:rsid w:val="00DF0992"/>
    <w:rsid w:val="00DF6277"/>
    <w:rsid w:val="00E03616"/>
    <w:rsid w:val="00E264F6"/>
    <w:rsid w:val="00E34D92"/>
    <w:rsid w:val="00E91A89"/>
    <w:rsid w:val="00EC01B6"/>
    <w:rsid w:val="00ED0D78"/>
    <w:rsid w:val="00F55D00"/>
    <w:rsid w:val="00F7451A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ACF9B06-0BC8-41E8-9C58-D1B05F7F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rsid w:val="003845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iblio-online.ru/viewer/05FBCB8B-ADDB-4861-869C-83A61B80375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87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A35D-3C67-4EF4-BA7A-61DB3967D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11</Pages>
  <Words>2507</Words>
  <Characters>14294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27</cp:revision>
  <cp:lastPrinted>2021-12-23T10:19:00Z</cp:lastPrinted>
  <dcterms:created xsi:type="dcterms:W3CDTF">2018-06-26T15:41:00Z</dcterms:created>
  <dcterms:modified xsi:type="dcterms:W3CDTF">2021-12-23T10:19:00Z</dcterms:modified>
</cp:coreProperties>
</file>