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605" w:rsidRPr="00985605" w:rsidRDefault="00985605" w:rsidP="00985605"/>
    <w:p w:rsidR="002035B2" w:rsidRPr="00093B1F" w:rsidRDefault="002035B2" w:rsidP="002035B2">
      <w:pPr>
        <w:spacing w:after="0"/>
        <w:ind w:firstLine="709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13986">
        <w:rPr>
          <w:noProof/>
        </w:rPr>
        <w:pict>
          <v:line id="_x0000_s1026" style="position:absolute;left:0;text-align:left;flip:x;z-index:251660288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093B1F">
        <w:rPr>
          <w:rFonts w:ascii="Times New Roman" w:hAnsi="Times New Roman"/>
        </w:rPr>
        <w:t xml:space="preserve">ОБЛАСТНОЕ ГОСУДАРСТВЕННОЕ БЮДЖЕТНОЕ </w:t>
      </w:r>
    </w:p>
    <w:p w:rsidR="002035B2" w:rsidRPr="00093B1F" w:rsidRDefault="002035B2" w:rsidP="002035B2">
      <w:pPr>
        <w:spacing w:after="0"/>
        <w:ind w:firstLine="709"/>
        <w:rPr>
          <w:rFonts w:ascii="Times New Roman" w:hAnsi="Times New Roman"/>
        </w:rPr>
      </w:pPr>
      <w:r w:rsidRPr="00093B1F">
        <w:rPr>
          <w:rFonts w:ascii="Times New Roman" w:hAnsi="Times New Roman"/>
        </w:rPr>
        <w:t>ПРОФЕССИОНАЛЬНОЕ ОБРАЗОВАТЕЛЬНОЕ УЧРЕЖДЕНИЕ</w:t>
      </w:r>
    </w:p>
    <w:p w:rsidR="002035B2" w:rsidRPr="00093B1F" w:rsidRDefault="002035B2" w:rsidP="002035B2">
      <w:pPr>
        <w:pStyle w:val="2"/>
        <w:spacing w:after="0"/>
        <w:rPr>
          <w:rFonts w:ascii="Times New Roman" w:hAnsi="Times New Roman"/>
          <w:b/>
          <w:spacing w:val="40"/>
          <w:sz w:val="24"/>
          <w:szCs w:val="24"/>
        </w:rPr>
      </w:pPr>
      <w:r w:rsidRPr="00093B1F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2035B2" w:rsidRPr="00093B1F" w:rsidRDefault="002035B2" w:rsidP="002035B2">
      <w:pPr>
        <w:pStyle w:val="a7"/>
        <w:jc w:val="center"/>
        <w:rPr>
          <w:b/>
          <w:sz w:val="28"/>
        </w:rPr>
      </w:pPr>
    </w:p>
    <w:p w:rsidR="002035B2" w:rsidRDefault="002035B2" w:rsidP="00642701">
      <w:pPr>
        <w:pStyle w:val="a7"/>
        <w:spacing w:before="60"/>
        <w:ind w:firstLine="567"/>
        <w:rPr>
          <w:rFonts w:ascii="Arial" w:hAnsi="Arial" w:cs="Arial"/>
          <w:b/>
          <w:spacing w:val="60"/>
          <w:sz w:val="40"/>
        </w:rPr>
      </w:pPr>
    </w:p>
    <w:p w:rsidR="002035B2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Pr="00093B1F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Default="00213986" w:rsidP="002035B2">
      <w:pPr>
        <w:tabs>
          <w:tab w:val="left" w:pos="3560"/>
        </w:tabs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РАБОЧАЯ </w:t>
      </w:r>
      <w:r w:rsidR="002035B2">
        <w:rPr>
          <w:rFonts w:ascii="Times New Roman" w:hAnsi="Times New Roman"/>
          <w:b/>
          <w:sz w:val="48"/>
          <w:szCs w:val="48"/>
        </w:rPr>
        <w:t>ПРОГРАММА ПРОИЗВОДСТВЕННОЙ</w:t>
      </w:r>
      <w:r w:rsidR="002035B2" w:rsidRPr="00121D68">
        <w:rPr>
          <w:rFonts w:ascii="Times New Roman" w:hAnsi="Times New Roman"/>
          <w:b/>
          <w:sz w:val="48"/>
          <w:szCs w:val="48"/>
        </w:rPr>
        <w:t xml:space="preserve"> ПРАКТИКИ </w:t>
      </w:r>
      <w:r w:rsidR="00923BED">
        <w:rPr>
          <w:rFonts w:ascii="Times New Roman" w:hAnsi="Times New Roman"/>
          <w:b/>
          <w:sz w:val="48"/>
          <w:szCs w:val="48"/>
        </w:rPr>
        <w:t>ПП</w:t>
      </w:r>
      <w:r w:rsidR="002035B2" w:rsidRPr="00121D68">
        <w:rPr>
          <w:rFonts w:ascii="Times New Roman" w:hAnsi="Times New Roman"/>
          <w:b/>
          <w:sz w:val="48"/>
          <w:szCs w:val="48"/>
        </w:rPr>
        <w:t>.0</w:t>
      </w:r>
      <w:r w:rsidR="00C146EF" w:rsidRPr="00C146EF">
        <w:rPr>
          <w:rFonts w:ascii="Times New Roman" w:hAnsi="Times New Roman"/>
          <w:b/>
          <w:sz w:val="48"/>
          <w:szCs w:val="48"/>
        </w:rPr>
        <w:t>3</w:t>
      </w:r>
      <w:r w:rsidR="002035B2" w:rsidRPr="00121D68">
        <w:rPr>
          <w:rFonts w:ascii="Times New Roman" w:hAnsi="Times New Roman"/>
          <w:sz w:val="48"/>
          <w:szCs w:val="48"/>
        </w:rPr>
        <w:t xml:space="preserve"> </w:t>
      </w:r>
    </w:p>
    <w:p w:rsidR="00923BED" w:rsidRDefault="00923BED" w:rsidP="002035B2">
      <w:pPr>
        <w:tabs>
          <w:tab w:val="left" w:pos="3560"/>
        </w:tabs>
        <w:jc w:val="center"/>
        <w:rPr>
          <w:rFonts w:ascii="Times New Roman" w:hAnsi="Times New Roman"/>
          <w:sz w:val="48"/>
          <w:szCs w:val="48"/>
        </w:rPr>
      </w:pPr>
    </w:p>
    <w:p w:rsidR="00923BED" w:rsidRPr="00C146EF" w:rsidRDefault="00C146EF" w:rsidP="00923BED">
      <w:pPr>
        <w:pStyle w:val="ab"/>
        <w:jc w:val="center"/>
        <w:rPr>
          <w:rFonts w:ascii="Times New Roman" w:hAnsi="Times New Roman"/>
          <w:b/>
          <w:sz w:val="44"/>
          <w:szCs w:val="44"/>
        </w:rPr>
      </w:pPr>
      <w:r w:rsidRPr="00C146EF">
        <w:rPr>
          <w:rFonts w:ascii="Times New Roman" w:hAnsi="Times New Roman"/>
          <w:b/>
          <w:smallCaps/>
          <w:spacing w:val="20"/>
          <w:sz w:val="48"/>
          <w:szCs w:val="52"/>
        </w:rPr>
        <w:t>ПМ.03 ОРГАНИЗАЦИЯ РАБОТ ПО БЛАГОУСТРОЙСТВУ ОБЩЕГО ИМУЩЕСТВА МНОГОКВАРТИРНОГО ДОМА</w:t>
      </w:r>
    </w:p>
    <w:p w:rsidR="002035B2" w:rsidRDefault="002035B2" w:rsidP="00203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aps/>
          <w:sz w:val="40"/>
          <w:szCs w:val="40"/>
        </w:rPr>
      </w:pPr>
    </w:p>
    <w:p w:rsidR="00923BED" w:rsidRPr="00093B1F" w:rsidRDefault="00923BED" w:rsidP="00203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aps/>
          <w:sz w:val="40"/>
          <w:szCs w:val="40"/>
        </w:rPr>
      </w:pPr>
    </w:p>
    <w:p w:rsidR="00923BED" w:rsidRPr="00093B1F" w:rsidRDefault="00923BED" w:rsidP="00923BE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3B1F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</w:t>
      </w:r>
    </w:p>
    <w:p w:rsidR="00923BED" w:rsidRPr="00093B1F" w:rsidRDefault="00923BED" w:rsidP="00923BE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3B1F">
        <w:rPr>
          <w:rFonts w:ascii="Times New Roman" w:hAnsi="Times New Roman"/>
          <w:b/>
          <w:sz w:val="36"/>
          <w:szCs w:val="36"/>
        </w:rPr>
        <w:t>по специальности:</w:t>
      </w:r>
    </w:p>
    <w:p w:rsidR="00923BED" w:rsidRPr="008220FD" w:rsidRDefault="00923BED" w:rsidP="00923BED">
      <w:pPr>
        <w:tabs>
          <w:tab w:val="center" w:pos="4678"/>
          <w:tab w:val="right" w:pos="9355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08.02.11</w:t>
      </w:r>
      <w:r w:rsidRPr="00093B1F">
        <w:rPr>
          <w:rFonts w:ascii="Times New Roman" w:hAnsi="Times New Roman"/>
          <w:b/>
          <w:sz w:val="36"/>
          <w:szCs w:val="36"/>
        </w:rPr>
        <w:t xml:space="preserve"> </w:t>
      </w:r>
      <w:r w:rsidRPr="008220FD">
        <w:rPr>
          <w:rFonts w:ascii="Times New Roman" w:hAnsi="Times New Roman"/>
          <w:b/>
          <w:sz w:val="36"/>
          <w:szCs w:val="36"/>
        </w:rPr>
        <w:t>Управление, эксплуатация и обслуживание многоквартирного дома</w:t>
      </w:r>
    </w:p>
    <w:p w:rsidR="002035B2" w:rsidRPr="008220FD" w:rsidRDefault="002035B2" w:rsidP="002035B2">
      <w:pPr>
        <w:tabs>
          <w:tab w:val="center" w:pos="4678"/>
          <w:tab w:val="right" w:pos="9355"/>
        </w:tabs>
        <w:jc w:val="both"/>
        <w:rPr>
          <w:rFonts w:ascii="Times New Roman" w:hAnsi="Times New Roman"/>
          <w:sz w:val="36"/>
          <w:szCs w:val="36"/>
        </w:rPr>
      </w:pPr>
    </w:p>
    <w:p w:rsidR="002035B2" w:rsidRPr="00093B1F" w:rsidRDefault="002035B2" w:rsidP="002035B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b/>
          <w:sz w:val="32"/>
          <w:szCs w:val="32"/>
        </w:rPr>
      </w:pPr>
    </w:p>
    <w:p w:rsidR="002035B2" w:rsidRPr="00093B1F" w:rsidRDefault="002035B2" w:rsidP="002035B2">
      <w:pPr>
        <w:pStyle w:val="a7"/>
        <w:jc w:val="center"/>
        <w:rPr>
          <w:b/>
          <w:sz w:val="32"/>
          <w:szCs w:val="32"/>
        </w:rPr>
      </w:pPr>
    </w:p>
    <w:p w:rsidR="002035B2" w:rsidRPr="00093B1F" w:rsidRDefault="002035B2" w:rsidP="002035B2">
      <w:pPr>
        <w:pStyle w:val="a7"/>
        <w:rPr>
          <w:b/>
          <w:sz w:val="32"/>
          <w:szCs w:val="32"/>
        </w:rPr>
      </w:pPr>
    </w:p>
    <w:p w:rsidR="002035B2" w:rsidRPr="004A18A9" w:rsidRDefault="002035B2" w:rsidP="002035B2">
      <w:pPr>
        <w:pStyle w:val="a7"/>
        <w:jc w:val="center"/>
      </w:pPr>
      <w:r w:rsidRPr="004A18A9">
        <w:t>Смоленск 202</w:t>
      </w:r>
      <w:r w:rsidR="00213986">
        <w:t>0</w:t>
      </w:r>
      <w:r w:rsidRPr="004A18A9">
        <w:t xml:space="preserve"> г.</w:t>
      </w:r>
    </w:p>
    <w:p w:rsidR="002035B2" w:rsidRPr="004A18A9" w:rsidRDefault="002035B2" w:rsidP="002035B2">
      <w:pPr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120640" cy="25590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18A9">
        <w:rPr>
          <w:rFonts w:ascii="Times New Roman" w:hAnsi="Times New Roman"/>
          <w:sz w:val="24"/>
          <w:szCs w:val="24"/>
        </w:rPr>
        <w:t xml:space="preserve"> </w:t>
      </w:r>
    </w:p>
    <w:p w:rsidR="00257033" w:rsidRDefault="00257033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2035B2" w:rsidRDefault="002035B2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469"/>
        <w:gridCol w:w="3356"/>
        <w:gridCol w:w="3087"/>
      </w:tblGrid>
      <w:tr w:rsidR="00923BED" w:rsidRPr="00290667" w:rsidTr="00C11B73">
        <w:trPr>
          <w:trHeight w:val="2153"/>
        </w:trPr>
        <w:tc>
          <w:tcPr>
            <w:tcW w:w="1750" w:type="pct"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 xml:space="preserve">№ 1 от </w:t>
            </w:r>
            <w:r w:rsidR="00C146EF" w:rsidRPr="00642701">
              <w:rPr>
                <w:rFonts w:ascii="Times New Roman" w:hAnsi="Times New Roman"/>
                <w:sz w:val="24"/>
                <w:szCs w:val="24"/>
                <w:u w:val="single"/>
              </w:rPr>
              <w:t>2</w:t>
            </w:r>
            <w:r w:rsidR="00213986"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.08.202</w:t>
            </w:r>
            <w:r w:rsidR="00213986"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213986" w:rsidRPr="00290667" w:rsidRDefault="00213986" w:rsidP="00213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213986" w:rsidRPr="00290667" w:rsidRDefault="00213986" w:rsidP="00213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213986" w:rsidRPr="00290667" w:rsidRDefault="00213986" w:rsidP="002139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23BED" w:rsidRPr="00290667" w:rsidRDefault="00923BED" w:rsidP="00C1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bookmarkStart w:id="0" w:name="_GoBack"/>
            <w:bookmarkEnd w:id="0"/>
          </w:p>
        </w:tc>
        <w:tc>
          <w:tcPr>
            <w:tcW w:w="1693" w:type="pct"/>
            <w:hideMark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290667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 xml:space="preserve">от «___» _________ </w:t>
            </w:r>
            <w:proofErr w:type="gramStart"/>
            <w:r w:rsidRPr="00290667">
              <w:rPr>
                <w:rFonts w:ascii="Times New Roman" w:hAnsi="Times New Roman"/>
                <w:sz w:val="24"/>
                <w:szCs w:val="20"/>
              </w:rPr>
              <w:t>202</w:t>
            </w:r>
            <w:r w:rsidR="00213986">
              <w:rPr>
                <w:rFonts w:ascii="Times New Roman" w:hAnsi="Times New Roman"/>
                <w:sz w:val="24"/>
                <w:szCs w:val="20"/>
              </w:rPr>
              <w:t>0</w:t>
            </w:r>
            <w:r w:rsidRPr="00290667">
              <w:rPr>
                <w:rFonts w:ascii="Times New Roman" w:hAnsi="Times New Roman"/>
                <w:sz w:val="24"/>
                <w:szCs w:val="20"/>
              </w:rPr>
              <w:t xml:space="preserve">  г.</w:t>
            </w:r>
            <w:proofErr w:type="gramEnd"/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213986" w:rsidRPr="00290667" w:rsidRDefault="00213986" w:rsidP="0021398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213986" w:rsidRPr="00290667" w:rsidRDefault="00213986" w:rsidP="0021398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«___»___________202</w:t>
            </w:r>
            <w:r w:rsidR="00213986">
              <w:rPr>
                <w:rFonts w:ascii="Times New Roman" w:hAnsi="Times New Roman"/>
                <w:sz w:val="24"/>
                <w:szCs w:val="20"/>
              </w:rPr>
              <w:t>0</w:t>
            </w:r>
            <w:r w:rsidRPr="00290667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213986" w:rsidRPr="00290667" w:rsidRDefault="00213986" w:rsidP="0021398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213986" w:rsidRPr="00290667" w:rsidRDefault="00213986" w:rsidP="0021398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C146EF" w:rsidRPr="00C146EF" w:rsidRDefault="00C146EF" w:rsidP="00C146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производственной</w:t>
      </w:r>
      <w:r w:rsidRPr="00C146EF">
        <w:rPr>
          <w:rFonts w:ascii="Times New Roman" w:hAnsi="Times New Roman"/>
          <w:sz w:val="24"/>
          <w:szCs w:val="24"/>
        </w:rPr>
        <w:t xml:space="preserve"> практики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sz w:val="24"/>
          <w:szCs w:val="24"/>
        </w:rPr>
        <w:t xml:space="preserve">с учётом требований рабочей программы воспитания по специальности 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b/>
          <w:sz w:val="24"/>
          <w:szCs w:val="24"/>
        </w:rPr>
        <w:t>Организация-разработчик</w:t>
      </w:r>
      <w:r w:rsidRPr="00C146EF">
        <w:rPr>
          <w:rFonts w:ascii="Times New Roman" w:eastAsia="Times New Roman" w:hAnsi="Times New Roman"/>
          <w:sz w:val="24"/>
          <w:szCs w:val="24"/>
        </w:rPr>
        <w:t>: ОГБПОУ «Смоленский строительный колледж»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b/>
          <w:sz w:val="24"/>
          <w:szCs w:val="24"/>
        </w:rPr>
        <w:t>Разработчик:</w:t>
      </w:r>
      <w:r w:rsidRPr="00C146EF">
        <w:rPr>
          <w:rFonts w:ascii="Times New Roman" w:eastAsia="Times New Roman" w:hAnsi="Times New Roman"/>
          <w:sz w:val="24"/>
          <w:szCs w:val="24"/>
        </w:rPr>
        <w:t xml:space="preserve"> 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7"/>
        <w:gridCol w:w="3336"/>
        <w:gridCol w:w="3252"/>
      </w:tblGrid>
      <w:tr w:rsidR="00C146EF" w:rsidRPr="00C146EF" w:rsidTr="00705FCF"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C146EF" w:rsidRPr="00C146EF" w:rsidTr="00705FCF"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 xml:space="preserve">Н. А. </w:t>
            </w:r>
            <w:proofErr w:type="spellStart"/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Коренькова</w:t>
            </w:r>
            <w:proofErr w:type="spellEnd"/>
          </w:p>
        </w:tc>
      </w:tr>
      <w:tr w:rsidR="00C146EF" w:rsidRPr="00C146EF" w:rsidTr="00705FCF"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преподаватель, методист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C146EF" w:rsidRPr="00C146EF" w:rsidRDefault="00C146EF" w:rsidP="00C146EF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2035B2" w:rsidRDefault="002035B2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033" w:rsidRDefault="00257033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Pr="00923BED" w:rsidRDefault="00923BED" w:rsidP="00923B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i w:val="0"/>
          <w:szCs w:val="24"/>
        </w:rPr>
      </w:pPr>
      <w:r w:rsidRPr="00923BED">
        <w:rPr>
          <w:b/>
          <w:i w:val="0"/>
          <w:szCs w:val="24"/>
        </w:rPr>
        <w:t>СОДЕРЖАНИЕ</w:t>
      </w:r>
    </w:p>
    <w:p w:rsidR="00923BED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Cs/>
                <w:sz w:val="24"/>
                <w:szCs w:val="24"/>
              </w:rPr>
              <w:t>стр.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283">
              <w:rPr>
                <w:rFonts w:ascii="Times New Roman" w:hAnsi="Times New Roman"/>
                <w:b/>
                <w:bCs/>
                <w:sz w:val="24"/>
                <w:szCs w:val="24"/>
              </w:rPr>
              <w:t>ПАСПОРТ</w:t>
            </w: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РАБОЧЕЙ ПРОГРАММЫ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ТЕМАТИЧЕСКИЙ ПЛАН И СОДЕРЖАНИЕ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642701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УСЛОВИЯ РЕАЛИЗАЦИИ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642701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 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 И ОЦЕНКА РЕЗУЛЬТАТОВ ОСВОЕНИЯ 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ПРОГРАММЫ ПРАКТИКИ</w:t>
            </w: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642701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64270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:rsidR="00923BED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23BED" w:rsidRDefault="00923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033" w:rsidRPr="002035B2" w:rsidRDefault="008F556D" w:rsidP="008F556D">
      <w:pPr>
        <w:pStyle w:val="a4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</w:t>
      </w:r>
      <w:r w:rsidR="00257033" w:rsidRPr="002035B2">
        <w:rPr>
          <w:rFonts w:ascii="Times New Roman" w:hAnsi="Times New Roman"/>
          <w:b/>
          <w:sz w:val="24"/>
          <w:szCs w:val="24"/>
        </w:rPr>
        <w:t>ПАСПОРТ РАБОЧЕЙ ПРОГРАММЫ ПРОИЗВОДСТВЕННОЙ ПРАКТИКИ</w:t>
      </w:r>
    </w:p>
    <w:p w:rsidR="00923BED" w:rsidRDefault="00923BED" w:rsidP="008F556D">
      <w:pPr>
        <w:pStyle w:val="a4"/>
        <w:spacing w:after="0"/>
        <w:ind w:left="567"/>
        <w:rPr>
          <w:rFonts w:ascii="Times New Roman" w:hAnsi="Times New Roman"/>
          <w:b/>
          <w:sz w:val="24"/>
          <w:szCs w:val="24"/>
        </w:rPr>
      </w:pPr>
    </w:p>
    <w:p w:rsidR="00923BED" w:rsidRPr="00923BED" w:rsidRDefault="00923BED" w:rsidP="00923BED">
      <w:pPr>
        <w:pStyle w:val="a4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3BED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923BED" w:rsidRPr="004F0AF3" w:rsidRDefault="00923BED" w:rsidP="00923BE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F0AF3">
        <w:rPr>
          <w:rFonts w:ascii="Times New Roman" w:hAnsi="Times New Roman"/>
          <w:sz w:val="24"/>
          <w:szCs w:val="24"/>
        </w:rPr>
        <w:t xml:space="preserve">Рабочая программа практики является частью основной профессиональной образовательной программы в соответствии с ФГОС СПО по специальности </w:t>
      </w:r>
      <w:r w:rsidRPr="00121D68">
        <w:rPr>
          <w:rFonts w:ascii="Times New Roman" w:hAnsi="Times New Roman"/>
          <w:sz w:val="24"/>
          <w:szCs w:val="24"/>
        </w:rPr>
        <w:t>08.02.11 Управление, эксплуатация и обслуживание многоквартирного дома</w:t>
      </w:r>
      <w:r w:rsidRPr="004F0AF3">
        <w:rPr>
          <w:rFonts w:ascii="Times New Roman" w:hAnsi="Times New Roman"/>
          <w:sz w:val="24"/>
          <w:szCs w:val="24"/>
        </w:rPr>
        <w:t>, входящей в состав укрупненной группы специальностей 08.00.00 Техника и технологии строительства.</w:t>
      </w:r>
    </w:p>
    <w:p w:rsidR="00923BED" w:rsidRDefault="00923BED" w:rsidP="00923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3BED" w:rsidRPr="002005E0" w:rsidRDefault="00923BED" w:rsidP="00923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923BED" w:rsidRPr="00E45610" w:rsidRDefault="00923BED" w:rsidP="00E45610">
      <w:pPr>
        <w:jc w:val="both"/>
        <w:rPr>
          <w:rFonts w:ascii="Times New Roman" w:hAnsi="Times New Roman"/>
          <w:sz w:val="24"/>
          <w:szCs w:val="24"/>
        </w:rPr>
      </w:pPr>
      <w:r w:rsidRPr="00E45610">
        <w:rPr>
          <w:rFonts w:ascii="Times New Roman" w:hAnsi="Times New Roman"/>
          <w:bCs/>
          <w:sz w:val="24"/>
          <w:szCs w:val="24"/>
        </w:rPr>
        <w:t>Производственная</w:t>
      </w:r>
      <w:r w:rsidRPr="00E45610">
        <w:rPr>
          <w:rFonts w:ascii="Times New Roman" w:hAnsi="Times New Roman"/>
          <w:sz w:val="24"/>
          <w:szCs w:val="24"/>
        </w:rPr>
        <w:t xml:space="preserve"> практика ПП.0</w:t>
      </w:r>
      <w:r w:rsidR="00C146EF" w:rsidRPr="00E45610">
        <w:rPr>
          <w:rFonts w:ascii="Times New Roman" w:hAnsi="Times New Roman"/>
          <w:sz w:val="24"/>
          <w:szCs w:val="24"/>
        </w:rPr>
        <w:t>3</w:t>
      </w:r>
      <w:r w:rsidRPr="00E45610">
        <w:rPr>
          <w:rFonts w:ascii="Times New Roman" w:hAnsi="Times New Roman"/>
          <w:sz w:val="24"/>
          <w:szCs w:val="24"/>
        </w:rPr>
        <w:t xml:space="preserve"> входит в профессиональный цикл в раздел «Профессиональные модули». Практике по профилю специальности предшествует изучение: </w:t>
      </w:r>
      <w:r w:rsidRPr="00E45610">
        <w:rPr>
          <w:rFonts w:ascii="Times New Roman" w:hAnsi="Times New Roman"/>
          <w:bCs/>
          <w:sz w:val="24"/>
          <w:szCs w:val="24"/>
        </w:rPr>
        <w:t>МДК.0</w:t>
      </w:r>
      <w:r w:rsidR="00C146EF" w:rsidRPr="00E45610">
        <w:rPr>
          <w:rFonts w:ascii="Times New Roman" w:hAnsi="Times New Roman"/>
          <w:bCs/>
          <w:sz w:val="24"/>
          <w:szCs w:val="24"/>
        </w:rPr>
        <w:t>3</w:t>
      </w:r>
      <w:r w:rsidRPr="00E45610">
        <w:rPr>
          <w:rFonts w:ascii="Times New Roman" w:hAnsi="Times New Roman"/>
          <w:bCs/>
          <w:sz w:val="24"/>
          <w:szCs w:val="24"/>
        </w:rPr>
        <w:t>.01. «</w:t>
      </w:r>
      <w:r w:rsidR="00C146EF" w:rsidRPr="00E45610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работ по обеспечению санитарного содержания и благоустройству общего имущества </w:t>
      </w:r>
      <w:proofErr w:type="spellStart"/>
      <w:r w:rsidR="00C146EF" w:rsidRPr="00E45610">
        <w:rPr>
          <w:rFonts w:ascii="Times New Roman" w:eastAsia="Times New Roman" w:hAnsi="Times New Roman"/>
          <w:sz w:val="24"/>
          <w:szCs w:val="24"/>
          <w:lang w:eastAsia="ru-RU"/>
        </w:rPr>
        <w:t>многоквартирнорго</w:t>
      </w:r>
      <w:proofErr w:type="spellEnd"/>
      <w:r w:rsidR="00C146EF" w:rsidRPr="00E45610">
        <w:rPr>
          <w:rFonts w:ascii="Times New Roman" w:eastAsia="Times New Roman" w:hAnsi="Times New Roman"/>
          <w:sz w:val="24"/>
          <w:szCs w:val="24"/>
          <w:lang w:eastAsia="ru-RU"/>
        </w:rPr>
        <w:t xml:space="preserve"> дома</w:t>
      </w:r>
      <w:r w:rsidRPr="00E45610">
        <w:rPr>
          <w:rFonts w:ascii="Times New Roman" w:hAnsi="Times New Roman"/>
          <w:sz w:val="24"/>
          <w:szCs w:val="24"/>
        </w:rPr>
        <w:t>»</w:t>
      </w:r>
      <w:r w:rsidR="00E45610" w:rsidRPr="00E45610">
        <w:rPr>
          <w:rFonts w:ascii="Times New Roman" w:hAnsi="Times New Roman"/>
          <w:sz w:val="24"/>
          <w:szCs w:val="24"/>
        </w:rPr>
        <w:t>, МДК 03.02 «</w:t>
      </w:r>
      <w:r w:rsidR="00E45610" w:rsidRPr="00E45610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Организация работ по обеспечению безопасности жизнедеятельности многоквартирного дома» </w:t>
      </w:r>
      <w:r w:rsidRPr="00E45610">
        <w:rPr>
          <w:rFonts w:ascii="Times New Roman" w:hAnsi="Times New Roman"/>
          <w:sz w:val="24"/>
          <w:szCs w:val="24"/>
        </w:rPr>
        <w:t xml:space="preserve"> и прохождение учебной практики УП.0</w:t>
      </w:r>
      <w:r w:rsidR="00C146EF" w:rsidRPr="00E45610">
        <w:rPr>
          <w:rFonts w:ascii="Times New Roman" w:hAnsi="Times New Roman"/>
          <w:sz w:val="24"/>
          <w:szCs w:val="24"/>
        </w:rPr>
        <w:t>3</w:t>
      </w:r>
      <w:r w:rsidRPr="00E45610">
        <w:rPr>
          <w:rFonts w:ascii="Times New Roman" w:hAnsi="Times New Roman"/>
          <w:sz w:val="24"/>
          <w:szCs w:val="24"/>
        </w:rPr>
        <w:t>;</w:t>
      </w:r>
    </w:p>
    <w:p w:rsidR="00923BED" w:rsidRPr="00BE79EC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57033" w:rsidRPr="00923BED" w:rsidRDefault="00923BED" w:rsidP="00923BED">
      <w:pPr>
        <w:pStyle w:val="a4"/>
        <w:numPr>
          <w:ilvl w:val="1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57033" w:rsidRPr="00923BED">
        <w:rPr>
          <w:rFonts w:ascii="Times New Roman" w:hAnsi="Times New Roman"/>
          <w:b/>
          <w:sz w:val="24"/>
          <w:szCs w:val="24"/>
        </w:rPr>
        <w:t>Цели и задачи производственной практики, требования к результатам освоения практики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62379">
        <w:rPr>
          <w:rFonts w:ascii="Times New Roman" w:hAnsi="Times New Roman"/>
          <w:b/>
          <w:sz w:val="24"/>
          <w:szCs w:val="24"/>
        </w:rPr>
        <w:t>Цель производственной практики</w:t>
      </w:r>
      <w:r w:rsidRPr="002035B2">
        <w:rPr>
          <w:rFonts w:ascii="Times New Roman" w:hAnsi="Times New Roman"/>
          <w:sz w:val="24"/>
          <w:szCs w:val="24"/>
        </w:rPr>
        <w:t xml:space="preserve"> – приобретение практического опыта, формирование общих и профессиональных компетенций. </w:t>
      </w:r>
    </w:p>
    <w:p w:rsidR="00C146EF" w:rsidRPr="00C146EF" w:rsidRDefault="00C146EF" w:rsidP="00C146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результате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прохождения</w:t>
      </w: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практики</w:t>
      </w: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студент должен освоить вид деятельности по обеспечению управления многоквартирным домом и соответствующие ему профессиональные компетенции:</w:t>
      </w:r>
    </w:p>
    <w:p w:rsidR="00C146EF" w:rsidRPr="00C146EF" w:rsidRDefault="00C146EF" w:rsidP="00C146E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7"/>
        <w:gridCol w:w="8121"/>
      </w:tblGrid>
      <w:tr w:rsidR="00C146EF" w:rsidRPr="00C146EF" w:rsidTr="00705FCF">
        <w:trPr>
          <w:trHeight w:val="20"/>
          <w:tblHeader/>
        </w:trPr>
        <w:tc>
          <w:tcPr>
            <w:tcW w:w="1491" w:type="dxa"/>
            <w:shd w:val="clear" w:color="800000" w:fill="FFFFFF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 w:bidi="ru-RU"/>
              </w:rPr>
              <w:t>Код</w:t>
            </w:r>
          </w:p>
        </w:tc>
        <w:tc>
          <w:tcPr>
            <w:tcW w:w="7827" w:type="dxa"/>
            <w:shd w:val="clear" w:color="800000" w:fill="FFFFFF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Профессиональные компетенции</w:t>
            </w:r>
          </w:p>
        </w:tc>
      </w:tr>
      <w:tr w:rsidR="00C146EF" w:rsidRPr="00C146EF" w:rsidTr="00705FCF">
        <w:trPr>
          <w:trHeight w:val="20"/>
        </w:trPr>
        <w:tc>
          <w:tcPr>
            <w:tcW w:w="1491" w:type="dxa"/>
            <w:shd w:val="clear" w:color="auto" w:fill="auto"/>
            <w:noWrap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ПК-3.1</w:t>
            </w:r>
          </w:p>
        </w:tc>
        <w:tc>
          <w:tcPr>
            <w:tcW w:w="7827" w:type="dxa"/>
            <w:shd w:val="clear" w:color="auto" w:fill="auto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Организовывать проведение работ по благоустройству общего имущества многоквартирного </w:t>
            </w:r>
            <w:r w:rsidRPr="00C146EF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 w:bidi="ru-RU"/>
              </w:rPr>
              <w:t>дома</w:t>
            </w: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 и придомовой территории.</w:t>
            </w:r>
          </w:p>
        </w:tc>
      </w:tr>
      <w:tr w:rsidR="00C146EF" w:rsidRPr="00C146EF" w:rsidTr="00705FCF">
        <w:trPr>
          <w:trHeight w:val="20"/>
        </w:trPr>
        <w:tc>
          <w:tcPr>
            <w:tcW w:w="1491" w:type="dxa"/>
            <w:shd w:val="clear" w:color="auto" w:fill="auto"/>
            <w:noWrap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ПК-3.2</w:t>
            </w:r>
          </w:p>
        </w:tc>
        <w:tc>
          <w:tcPr>
            <w:tcW w:w="7827" w:type="dxa"/>
            <w:shd w:val="clear" w:color="auto" w:fill="auto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Организовывать и обеспечивать контроль работ, связанных с соблюдением санитарного содержания общего имущества многоквартирного дома и придомовой территории.</w:t>
            </w:r>
          </w:p>
        </w:tc>
      </w:tr>
      <w:tr w:rsidR="00C146EF" w:rsidRPr="00C146EF" w:rsidTr="00705FCF">
        <w:trPr>
          <w:trHeight w:val="20"/>
        </w:trPr>
        <w:tc>
          <w:tcPr>
            <w:tcW w:w="1491" w:type="dxa"/>
            <w:shd w:val="clear" w:color="auto" w:fill="auto"/>
            <w:noWrap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ПК-3.3</w:t>
            </w:r>
          </w:p>
        </w:tc>
        <w:tc>
          <w:tcPr>
            <w:tcW w:w="7827" w:type="dxa"/>
            <w:shd w:val="clear" w:color="auto" w:fill="auto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Организовывать и обеспечивать контроль работ, связанных с обеспечением благоприятных и безопасных условий проживания граждан в многоквартирном доме</w:t>
            </w:r>
          </w:p>
        </w:tc>
      </w:tr>
      <w:tr w:rsidR="00C146EF" w:rsidRPr="00C146EF" w:rsidTr="00705FCF">
        <w:trPr>
          <w:trHeight w:val="20"/>
        </w:trPr>
        <w:tc>
          <w:tcPr>
            <w:tcW w:w="1491" w:type="dxa"/>
            <w:shd w:val="clear" w:color="auto" w:fill="auto"/>
            <w:noWrap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ПК-3.4</w:t>
            </w:r>
          </w:p>
        </w:tc>
        <w:tc>
          <w:tcPr>
            <w:tcW w:w="7827" w:type="dxa"/>
            <w:shd w:val="clear" w:color="auto" w:fill="auto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Вести учетно-отчетную документацию.</w:t>
            </w:r>
          </w:p>
        </w:tc>
      </w:tr>
    </w:tbl>
    <w:p w:rsidR="00C146EF" w:rsidRPr="00C146EF" w:rsidRDefault="00C146EF" w:rsidP="00C146EF">
      <w:pPr>
        <w:widowControl w:val="0"/>
        <w:tabs>
          <w:tab w:val="left" w:pos="418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:rsidR="00C146EF" w:rsidRPr="00C146EF" w:rsidRDefault="00C146EF" w:rsidP="00C146EF">
      <w:pPr>
        <w:widowControl w:val="0"/>
        <w:tabs>
          <w:tab w:val="left" w:pos="418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Освоение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практики</w:t>
      </w: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направлено на развитие общих компетенций.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8122"/>
      </w:tblGrid>
      <w:tr w:rsidR="00C146EF" w:rsidRPr="00C146EF" w:rsidTr="00705FCF">
        <w:trPr>
          <w:trHeight w:val="20"/>
          <w:tblHeader/>
        </w:trPr>
        <w:tc>
          <w:tcPr>
            <w:tcW w:w="1501" w:type="dxa"/>
            <w:shd w:val="clear" w:color="800000" w:fill="FFFFFF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b/>
                <w:bCs/>
                <w:color w:val="000000"/>
                <w:spacing w:val="-4"/>
                <w:sz w:val="24"/>
                <w:szCs w:val="24"/>
                <w:lang w:eastAsia="ru-RU" w:bidi="ru-RU"/>
              </w:rPr>
              <w:t>Код</w:t>
            </w:r>
          </w:p>
        </w:tc>
        <w:tc>
          <w:tcPr>
            <w:tcW w:w="7883" w:type="dxa"/>
            <w:shd w:val="clear" w:color="800000" w:fill="FFFFFF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Общие компетенции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 xml:space="preserve">ОК-1 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ОК-2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ОК-3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ОК-4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ОК-5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ОК-6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ОК-7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ОК-8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C146EF" w:rsidRPr="00C146EF" w:rsidTr="00705FCF">
        <w:trPr>
          <w:trHeight w:val="643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ОК-9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C146EF" w:rsidRPr="00C146EF" w:rsidTr="00705FCF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 w:bidi="ru-RU"/>
              </w:rPr>
              <w:t>ОК-10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C146EF" w:rsidRPr="00C146EF" w:rsidRDefault="00C146EF" w:rsidP="00C146E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eastAsia="ru-RU" w:bidi="ru-RU"/>
              </w:rPr>
              <w:t>Обеспечивать безопасные условия труда в профессиональной деятельности.</w:t>
            </w:r>
          </w:p>
        </w:tc>
      </w:tr>
    </w:tbl>
    <w:p w:rsidR="00C146EF" w:rsidRPr="00C146EF" w:rsidRDefault="00C146EF" w:rsidP="00C146EF">
      <w:pPr>
        <w:widowControl w:val="0"/>
        <w:tabs>
          <w:tab w:val="left" w:pos="418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</w:p>
    <w:p w:rsidR="00C146EF" w:rsidRPr="00C146EF" w:rsidRDefault="00C146EF" w:rsidP="00C146EF">
      <w:pPr>
        <w:widowControl w:val="0"/>
        <w:tabs>
          <w:tab w:val="left" w:pos="4186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В результате освоения </w:t>
      </w:r>
      <w:r>
        <w:rPr>
          <w:rFonts w:ascii="Times New Roman" w:eastAsia="Times New Roman" w:hAnsi="Times New Roman"/>
          <w:sz w:val="24"/>
          <w:szCs w:val="24"/>
          <w:lang w:eastAsia="ru-RU" w:bidi="ru-RU"/>
        </w:rPr>
        <w:t>практики</w:t>
      </w:r>
      <w:r w:rsidRPr="00C146EF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студент должен:</w:t>
      </w:r>
    </w:p>
    <w:tbl>
      <w:tblPr>
        <w:tblStyle w:val="21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C146EF" w:rsidRPr="00C146EF" w:rsidTr="00705FCF">
        <w:tc>
          <w:tcPr>
            <w:tcW w:w="2268" w:type="dxa"/>
          </w:tcPr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иметь практический опыт</w:t>
            </w:r>
          </w:p>
        </w:tc>
        <w:tc>
          <w:tcPr>
            <w:tcW w:w="7088" w:type="dxa"/>
          </w:tcPr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обеспечения проведения регламентных работ по санитарному содержанию</w:t>
            </w: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ab/>
              <w:t>общего имущества, безопасности проживания и благоустройству придомовой территории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соблюдения требований по санитарному содержанию общего имущества, безопасности проживания, благоустройству придомовой территории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разработки и реализации мероприятий, направленных на качественное санитарное содержание, безопасность проживания и благоустройство придомовой территории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проведение оперативного учета, контроля объёма и качества выполнения мер по обеспечению санитарного содержания общего имущества, безопасности проживания и благоустройства придомовой территории многоквартирного дома;</w:t>
            </w:r>
          </w:p>
        </w:tc>
      </w:tr>
      <w:tr w:rsidR="00C146EF" w:rsidRPr="00C146EF" w:rsidTr="00705FCF">
        <w:tc>
          <w:tcPr>
            <w:tcW w:w="2268" w:type="dxa"/>
          </w:tcPr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уметь</w:t>
            </w:r>
          </w:p>
        </w:tc>
        <w:tc>
          <w:tcPr>
            <w:tcW w:w="7088" w:type="dxa"/>
          </w:tcPr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пользоваться санитарными нормами и правилами при проведении постоянного анализа санитарного состояния, безопасности проживания, благоустройства общего имущества;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определять перечень работ по санитарному обслуживанию, безопасному проживанию, благоустройству общего имущества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организовывать и контролировать работы по санитарному обслуживанию, безопасному проживанию, благоустройству общего имущества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готовить документы, относящиеся к организации проведения и приемки работ по санитарному содержанию общего имущества, безопасности проживания и благоустройству придомовой территории;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использовать передовой отечественный и зарубежный опыт внедрения новых технологий и организации работ по санитарному содержанию, безопасному проживанию, благоустройству общего имущества и придомовой территории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анализировать информацию о способах обеспечения санитарного содержания безопасных условий проживания и благоустройства общего имущества и придомовой территории многоквартирного дома;</w:t>
            </w:r>
          </w:p>
        </w:tc>
      </w:tr>
      <w:tr w:rsidR="00C146EF" w:rsidRPr="00C146EF" w:rsidTr="00705FCF">
        <w:tc>
          <w:tcPr>
            <w:tcW w:w="2268" w:type="dxa"/>
          </w:tcPr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знать</w:t>
            </w:r>
          </w:p>
        </w:tc>
        <w:tc>
          <w:tcPr>
            <w:tcW w:w="7088" w:type="dxa"/>
          </w:tcPr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нормативные правовые акты всех уровней власти и местного самоуправления, регламентирующие проведение работ по санитарному содержанию, безопасному проживанию и благоустройству общего имущества;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основы трудового законодательства и правила внутреннего трудового распорядка при проживании в многоквартирном доме;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 xml:space="preserve">виды и содержание работ по санитарному состоянию, безопасному проживанию и благоустройству общего имущества </w:t>
            </w: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lastRenderedPageBreak/>
              <w:t>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виды и назначение коммунальной техники и уборочных машин;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методы организации среды по санитарному содержанию, безопасному проживанию и благоустройству общего имущества и придомовой территории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технологии организации работ по санитарному содержанию, безопасному проживанию и благоустройству общего имущества и придомовой территории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правила охраны труда при проведении работ по санитарному содержанию, безопасному проживанию, благоустройству общего имущества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требования к составлению отчетности по санитарному содержанию, безопасному проживанию, благоустройству общего имущества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правила и нормы технической эксплуатации по санитарному содержанию и безопасному проживанию и благоустройству общего имущества многоквартирного дома;</w:t>
            </w:r>
          </w:p>
          <w:p w:rsidR="00C146EF" w:rsidRPr="00C146EF" w:rsidRDefault="00C146EF" w:rsidP="00C146EF">
            <w:pPr>
              <w:tabs>
                <w:tab w:val="left" w:pos="4186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отечественный и зарубежный опыт обеспечения санитарного содержания безопасного проживания, благоустройства общего</w:t>
            </w:r>
          </w:p>
        </w:tc>
      </w:tr>
    </w:tbl>
    <w:p w:rsidR="00923BED" w:rsidRDefault="00923BED" w:rsidP="00923BE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005E0">
        <w:rPr>
          <w:rFonts w:ascii="Times New Roman" w:hAnsi="Times New Roman"/>
          <w:b/>
          <w:color w:val="000000"/>
          <w:sz w:val="24"/>
          <w:szCs w:val="24"/>
        </w:rPr>
        <w:t>1.4. Количество часов, отводимое на освоение профессионального модуля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Всего часов – </w:t>
      </w:r>
      <w:r w:rsidR="00E45610">
        <w:rPr>
          <w:rFonts w:ascii="Times New Roman" w:hAnsi="Times New Roman"/>
          <w:color w:val="000000"/>
          <w:sz w:val="24"/>
          <w:szCs w:val="24"/>
        </w:rPr>
        <w:t>516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2005E0">
        <w:rPr>
          <w:rFonts w:ascii="Times New Roman" w:hAnsi="Times New Roman"/>
          <w:color w:val="000000"/>
          <w:sz w:val="24"/>
          <w:szCs w:val="24"/>
        </w:rPr>
        <w:t>,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Учебная практика – </w:t>
      </w:r>
      <w:r w:rsidR="00E45610">
        <w:rPr>
          <w:rFonts w:ascii="Times New Roman" w:hAnsi="Times New Roman"/>
          <w:color w:val="000000"/>
          <w:sz w:val="24"/>
          <w:szCs w:val="24"/>
        </w:rPr>
        <w:t>36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2005E0">
        <w:rPr>
          <w:rFonts w:ascii="Times New Roman" w:hAnsi="Times New Roman"/>
          <w:color w:val="000000"/>
          <w:sz w:val="24"/>
          <w:szCs w:val="24"/>
        </w:rPr>
        <w:t>,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Производственная практика – </w:t>
      </w:r>
      <w:r w:rsidR="00E45610">
        <w:rPr>
          <w:rFonts w:ascii="Times New Roman" w:hAnsi="Times New Roman"/>
          <w:color w:val="000000"/>
          <w:sz w:val="24"/>
          <w:szCs w:val="24"/>
        </w:rPr>
        <w:t>72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часа.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1.5 Формы промежуточной аттестации:</w:t>
      </w: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учебной практике – </w:t>
      </w:r>
      <w:r w:rsidRPr="002005E0">
        <w:rPr>
          <w:rFonts w:ascii="Times New Roman" w:hAnsi="Times New Roman"/>
          <w:sz w:val="24"/>
          <w:szCs w:val="24"/>
        </w:rPr>
        <w:t>дифференцированный зачет,</w:t>
      </w: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E0">
        <w:rPr>
          <w:rFonts w:ascii="Times New Roman" w:hAnsi="Times New Roman"/>
          <w:sz w:val="24"/>
          <w:szCs w:val="24"/>
        </w:rPr>
        <w:t>по  производственной практике –  дифференцированный зачет.</w:t>
      </w:r>
    </w:p>
    <w:p w:rsidR="00923BED" w:rsidRDefault="00923BED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E45610" w:rsidRDefault="00E456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45610" w:rsidRDefault="00E4561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362379" w:rsidRPr="002005E0" w:rsidRDefault="00362379" w:rsidP="00362379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093B1F">
        <w:rPr>
          <w:rFonts w:ascii="Times New Roman" w:hAnsi="Times New Roman"/>
          <w:b/>
          <w:sz w:val="24"/>
          <w:szCs w:val="24"/>
        </w:rPr>
        <w:t xml:space="preserve"> </w:t>
      </w:r>
      <w:r w:rsidRPr="002005E0">
        <w:rPr>
          <w:rFonts w:ascii="Times New Roman" w:hAnsi="Times New Roman"/>
          <w:b/>
          <w:bCs/>
          <w:sz w:val="28"/>
          <w:szCs w:val="28"/>
        </w:rPr>
        <w:t>ТЕМАТИЧЕСКИЙ ПЛАН И СОДЕРЖАНИЕ ПРАКТИКИ</w:t>
      </w:r>
    </w:p>
    <w:p w:rsidR="002035B2" w:rsidRDefault="002035B2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715"/>
        <w:gridCol w:w="4536"/>
        <w:gridCol w:w="1134"/>
        <w:gridCol w:w="1135"/>
      </w:tblGrid>
      <w:tr w:rsidR="00A57E50" w:rsidRPr="00362379" w:rsidTr="00642701">
        <w:trPr>
          <w:trHeight w:val="1323"/>
        </w:trPr>
        <w:tc>
          <w:tcPr>
            <w:tcW w:w="54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271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536" w:type="dxa"/>
            <w:vAlign w:val="center"/>
          </w:tcPr>
          <w:p w:rsid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тем </w:t>
            </w:r>
          </w:p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и краткое содержание</w:t>
            </w:r>
          </w:p>
        </w:tc>
        <w:tc>
          <w:tcPr>
            <w:tcW w:w="1134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A57E50" w:rsidRPr="00362379" w:rsidTr="00642701">
        <w:tc>
          <w:tcPr>
            <w:tcW w:w="54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1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536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2B743D" w:rsidRPr="00362379" w:rsidTr="00642701">
        <w:trPr>
          <w:trHeight w:val="470"/>
        </w:trPr>
        <w:tc>
          <w:tcPr>
            <w:tcW w:w="545" w:type="dxa"/>
            <w:vAlign w:val="center"/>
          </w:tcPr>
          <w:p w:rsidR="002B743D" w:rsidRPr="00362379" w:rsidRDefault="002B743D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5" w:type="dxa"/>
            <w:vAlign w:val="center"/>
          </w:tcPr>
          <w:p w:rsidR="002B743D" w:rsidRPr="00362379" w:rsidRDefault="003C11BA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>Ведение техническую и иную документацию на многоквартирный дом.</w:t>
            </w:r>
          </w:p>
        </w:tc>
        <w:tc>
          <w:tcPr>
            <w:tcW w:w="4536" w:type="dxa"/>
            <w:vAlign w:val="center"/>
          </w:tcPr>
          <w:p w:rsidR="002B743D" w:rsidRPr="00362379" w:rsidRDefault="00E45610" w:rsidP="006A5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>Ведение технической и иной документации на многоквартирный дом, связанной с санитарным содержанием общего имущества, безопасности проживания и благоустройством придомовой территории многоквартирного дома.</w:t>
            </w:r>
          </w:p>
        </w:tc>
        <w:tc>
          <w:tcPr>
            <w:tcW w:w="1134" w:type="dxa"/>
            <w:vAlign w:val="center"/>
          </w:tcPr>
          <w:p w:rsidR="002B743D" w:rsidRPr="00362379" w:rsidRDefault="002B743D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2B743D" w:rsidRPr="00362379" w:rsidRDefault="00E45610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45610" w:rsidRPr="00362379" w:rsidTr="00642701">
        <w:trPr>
          <w:trHeight w:val="470"/>
        </w:trPr>
        <w:tc>
          <w:tcPr>
            <w:tcW w:w="545" w:type="dxa"/>
            <w:vAlign w:val="center"/>
          </w:tcPr>
          <w:p w:rsidR="00E45610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5" w:type="dxa"/>
            <w:vAlign w:val="center"/>
          </w:tcPr>
          <w:p w:rsidR="00E45610" w:rsidRPr="003C11BA" w:rsidRDefault="003C11BA" w:rsidP="003C11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технических осмотров конструктивных элементов, инженерного оборудования и систем в многоквартирном доме.</w:t>
            </w:r>
          </w:p>
        </w:tc>
        <w:tc>
          <w:tcPr>
            <w:tcW w:w="4536" w:type="dxa"/>
            <w:vAlign w:val="center"/>
          </w:tcPr>
          <w:p w:rsidR="00E45610" w:rsidRPr="00362379" w:rsidRDefault="00E45610" w:rsidP="00D72E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технических осмотров конструктивных элементов, инженерного оборудования и систем в многоквартирном доме в рамках санитарного содержания общего имущества, безопасности проживания и благоустройства придомовой территории многоквартирного дома.</w:t>
            </w:r>
          </w:p>
        </w:tc>
        <w:tc>
          <w:tcPr>
            <w:tcW w:w="1134" w:type="dxa"/>
            <w:vAlign w:val="center"/>
          </w:tcPr>
          <w:p w:rsidR="00E45610" w:rsidRPr="00362379" w:rsidRDefault="00E45610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E45610" w:rsidRPr="00362379" w:rsidRDefault="00E45610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11BA" w:rsidRPr="00362379" w:rsidTr="00642701">
        <w:trPr>
          <w:trHeight w:val="470"/>
        </w:trPr>
        <w:tc>
          <w:tcPr>
            <w:tcW w:w="545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5" w:type="dxa"/>
            <w:vAlign w:val="center"/>
          </w:tcPr>
          <w:p w:rsidR="003C11BA" w:rsidRPr="00362379" w:rsidRDefault="003C11BA" w:rsidP="001F6F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</w:t>
            </w:r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проектно-сметной документации на выполнение услуг и работ по эксплуатации, обслуживанию и ремонту общего имущества многоквартирного дома.</w:t>
            </w:r>
          </w:p>
        </w:tc>
        <w:tc>
          <w:tcPr>
            <w:tcW w:w="4536" w:type="dxa"/>
            <w:vAlign w:val="center"/>
          </w:tcPr>
          <w:p w:rsidR="003C11BA" w:rsidRPr="00362379" w:rsidRDefault="003C11BA" w:rsidP="004D5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проектно-сметной документации на выполнение услуг и работ по эксплуатации, обслуживанию и ремонту общего имущества многоквартирного дома в рамках санитарного содержания общего имущества, безопасности проживания и благоустройства придомовой территории многоквартирного дома.</w:t>
            </w:r>
          </w:p>
        </w:tc>
        <w:tc>
          <w:tcPr>
            <w:tcW w:w="1134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11BA" w:rsidRPr="00362379" w:rsidTr="00642701">
        <w:trPr>
          <w:trHeight w:val="470"/>
        </w:trPr>
        <w:tc>
          <w:tcPr>
            <w:tcW w:w="545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5" w:type="dxa"/>
          </w:tcPr>
          <w:p w:rsidR="003C11BA" w:rsidRPr="003C11BA" w:rsidRDefault="003C11BA" w:rsidP="003C11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оказания услуг и проведение работ по эксплуатации, обслуживанию и ремонту общего имущества многоквартирного дома.</w:t>
            </w:r>
          </w:p>
        </w:tc>
        <w:tc>
          <w:tcPr>
            <w:tcW w:w="4536" w:type="dxa"/>
            <w:vAlign w:val="center"/>
          </w:tcPr>
          <w:p w:rsidR="003C11BA" w:rsidRPr="00362379" w:rsidRDefault="003C11BA" w:rsidP="004D52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оказания услуг и проведение работ по эксплуатации, обслуживанию и ремонту общего имущества многоквартирного дома в рамках санитарного содержания общего имущества, безопасности проживания и благоустройства придомовой территории многоквартирного дома.</w:t>
            </w:r>
          </w:p>
        </w:tc>
        <w:tc>
          <w:tcPr>
            <w:tcW w:w="1134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11BA" w:rsidRPr="00362379" w:rsidTr="00642701">
        <w:trPr>
          <w:trHeight w:val="470"/>
        </w:trPr>
        <w:tc>
          <w:tcPr>
            <w:tcW w:w="545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15" w:type="dxa"/>
          </w:tcPr>
          <w:p w:rsidR="003C11BA" w:rsidRPr="00362379" w:rsidRDefault="003C11BA" w:rsidP="003C11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оперативного учета и конт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роля качества выполняемых услуг</w:t>
            </w:r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36" w:type="dxa"/>
            <w:vAlign w:val="center"/>
          </w:tcPr>
          <w:p w:rsidR="003C11BA" w:rsidRPr="00362379" w:rsidRDefault="003C11BA" w:rsidP="00521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>Проведение оперативного учета и контроля качества выполняемых услуг, работ по эксплуатации, обслуживанию и ремонту общего имущества многоквартирного дома и расхода материальных ресурсов в рамках санитарного содержания общего имущества, безопасности проживания и благоустройства придомовой территории многоквартирного дома.</w:t>
            </w:r>
          </w:p>
        </w:tc>
        <w:tc>
          <w:tcPr>
            <w:tcW w:w="1134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11BA" w:rsidRPr="00362379" w:rsidTr="00642701">
        <w:trPr>
          <w:trHeight w:val="470"/>
        </w:trPr>
        <w:tc>
          <w:tcPr>
            <w:tcW w:w="545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15" w:type="dxa"/>
            <w:vMerge w:val="restart"/>
          </w:tcPr>
          <w:p w:rsidR="003C11BA" w:rsidRPr="00362379" w:rsidRDefault="003C11BA" w:rsidP="003C11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контроль качества услуг по эксплуатации, обслуживанию и </w:t>
            </w:r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ремонту систем водоснабжения, водоотведения, отопления, внутридомового газового оборудования, электрооборудования, лифтового хозяйства, кондиционирования, вентиляции и </w:t>
            </w:r>
            <w:proofErr w:type="spellStart"/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>, охранной и пожарной сигнализации, видеонаблюдения, управления отходами.</w:t>
            </w:r>
          </w:p>
        </w:tc>
        <w:tc>
          <w:tcPr>
            <w:tcW w:w="4536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Организация и контроль качества услуг по эксплуатации, обслуживанию и ремонту систем водоснабжения, водоотведения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11BA" w:rsidRPr="00362379" w:rsidTr="00642701">
        <w:trPr>
          <w:trHeight w:val="470"/>
        </w:trPr>
        <w:tc>
          <w:tcPr>
            <w:tcW w:w="545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15" w:type="dxa"/>
            <w:vMerge/>
            <w:vAlign w:val="center"/>
          </w:tcPr>
          <w:p w:rsidR="003C11BA" w:rsidRPr="00362379" w:rsidRDefault="003C11BA" w:rsidP="001F6F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контроль качества услуг по эксплуатации, обслуживанию и ремонту систем отопления, внутридомового газового оборудования, электрооборудования, лифтового хозяйства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11BA" w:rsidRPr="00362379" w:rsidTr="00642701">
        <w:trPr>
          <w:trHeight w:val="470"/>
        </w:trPr>
        <w:tc>
          <w:tcPr>
            <w:tcW w:w="545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15" w:type="dxa"/>
            <w:vMerge/>
            <w:vAlign w:val="center"/>
          </w:tcPr>
          <w:p w:rsidR="003C11BA" w:rsidRPr="00362379" w:rsidRDefault="003C11BA" w:rsidP="001F6F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контроль качества услуг по эксплуатации, обслуживанию и ремонту систем кондиционирования, вентиляции и </w:t>
            </w:r>
            <w:proofErr w:type="spellStart"/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11BA" w:rsidRPr="00362379" w:rsidTr="00642701">
        <w:trPr>
          <w:trHeight w:val="470"/>
        </w:trPr>
        <w:tc>
          <w:tcPr>
            <w:tcW w:w="545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15" w:type="dxa"/>
            <w:vMerge/>
            <w:vAlign w:val="center"/>
          </w:tcPr>
          <w:p w:rsidR="003C11BA" w:rsidRPr="00362379" w:rsidRDefault="003C11BA" w:rsidP="001F6F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контроль качества услуг по эксплуатации, обслуживанию и ремонту систем охранной и пожарной сигнализации, видеонаблюдения, управления отходами (при наличии)</w:t>
            </w:r>
          </w:p>
        </w:tc>
        <w:tc>
          <w:tcPr>
            <w:tcW w:w="1134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11BA" w:rsidRPr="00362379" w:rsidTr="00642701">
        <w:trPr>
          <w:trHeight w:val="470"/>
        </w:trPr>
        <w:tc>
          <w:tcPr>
            <w:tcW w:w="545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15" w:type="dxa"/>
            <w:vMerge/>
            <w:vAlign w:val="center"/>
          </w:tcPr>
          <w:p w:rsidR="003C11BA" w:rsidRPr="00362379" w:rsidRDefault="003C11BA" w:rsidP="001F6F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3C11BA" w:rsidRPr="00362379" w:rsidRDefault="003C11BA" w:rsidP="00705FC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Организация и контроль качества услуг по эксплуатации, обслуживанию и ремонту систем водоснабжения, водоотведения, отопления, внутридомового газового оборудования, электрооборудования, лифтового хозяйства, кондиционирования, вентиляции и </w:t>
            </w:r>
            <w:proofErr w:type="spellStart"/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>, охранной и пожарной сигнализации, видеонаблюдения, управления отходами (при наличии)</w:t>
            </w:r>
          </w:p>
        </w:tc>
        <w:tc>
          <w:tcPr>
            <w:tcW w:w="1134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11BA" w:rsidRPr="00362379" w:rsidTr="00642701">
        <w:trPr>
          <w:trHeight w:val="470"/>
        </w:trPr>
        <w:tc>
          <w:tcPr>
            <w:tcW w:w="545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15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C11BA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контроль проведения аварийно-ремонтных и восстановительных работ.</w:t>
            </w:r>
          </w:p>
        </w:tc>
        <w:tc>
          <w:tcPr>
            <w:tcW w:w="4536" w:type="dxa"/>
            <w:vAlign w:val="center"/>
          </w:tcPr>
          <w:p w:rsidR="003C11BA" w:rsidRPr="00362379" w:rsidRDefault="003C11BA" w:rsidP="006A5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5610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Организация и контроль проведения соответствующих аварийно-ремонтных и восстановительных работ.</w:t>
            </w:r>
          </w:p>
        </w:tc>
        <w:tc>
          <w:tcPr>
            <w:tcW w:w="1134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11BA" w:rsidRPr="00362379" w:rsidTr="00642701">
        <w:trPr>
          <w:trHeight w:val="470"/>
        </w:trPr>
        <w:tc>
          <w:tcPr>
            <w:tcW w:w="545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15" w:type="dxa"/>
            <w:vAlign w:val="center"/>
          </w:tcPr>
          <w:p w:rsidR="003C11BA" w:rsidRPr="00362379" w:rsidRDefault="003C11BA" w:rsidP="001F6F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3C11BA" w:rsidRPr="00362379" w:rsidRDefault="003C11BA" w:rsidP="006A5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vAlign w:val="center"/>
          </w:tcPr>
          <w:p w:rsidR="003C11BA" w:rsidRPr="00362379" w:rsidRDefault="003C11BA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3C11BA" w:rsidRPr="00362379" w:rsidRDefault="003C11BA" w:rsidP="003C11B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C11BA" w:rsidRPr="00362379" w:rsidTr="00642701">
        <w:tc>
          <w:tcPr>
            <w:tcW w:w="7796" w:type="dxa"/>
            <w:gridSpan w:val="3"/>
            <w:vAlign w:val="center"/>
          </w:tcPr>
          <w:p w:rsidR="003C11BA" w:rsidRPr="00362379" w:rsidRDefault="003C11BA" w:rsidP="00D60F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3C11BA" w:rsidRPr="00362379" w:rsidRDefault="003C11BA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5" w:type="dxa"/>
          </w:tcPr>
          <w:p w:rsidR="003C11BA" w:rsidRPr="00362379" w:rsidRDefault="003C11BA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E50" w:rsidRDefault="00A57E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  <w:sectPr w:rsidR="00193B50" w:rsidSect="00642701">
          <w:pgSz w:w="11906" w:h="16838"/>
          <w:pgMar w:top="709" w:right="1133" w:bottom="709" w:left="1134" w:header="708" w:footer="708" w:gutter="0"/>
          <w:cols w:space="708"/>
          <w:docGrid w:linePitch="360"/>
        </w:sectPr>
      </w:pPr>
    </w:p>
    <w:p w:rsidR="00193B50" w:rsidRDefault="00C51B69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193B50" w:rsidRPr="00193B50">
        <w:rPr>
          <w:rFonts w:ascii="Times New Roman" w:hAnsi="Times New Roman"/>
          <w:b/>
          <w:sz w:val="24"/>
          <w:szCs w:val="24"/>
        </w:rPr>
        <w:t>. УСЛОВИЯ РЕАЛИЗАЦИИ РАБОЧЕЙ ПРОГРАММЫ ПРОИЗВОДСТВЕННОЙ ПРАКТИКИ</w:t>
      </w:r>
      <w:r w:rsidR="00193B50">
        <w:rPr>
          <w:rFonts w:ascii="Times New Roman" w:hAnsi="Times New Roman"/>
          <w:b/>
          <w:sz w:val="24"/>
          <w:szCs w:val="24"/>
        </w:rPr>
        <w:t>.</w:t>
      </w:r>
    </w:p>
    <w:p w:rsidR="00193B50" w:rsidRDefault="00C51B69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93B50" w:rsidRPr="00193B50">
        <w:rPr>
          <w:rFonts w:ascii="Times New Roman" w:hAnsi="Times New Roman"/>
          <w:b/>
          <w:sz w:val="24"/>
          <w:szCs w:val="24"/>
        </w:rPr>
        <w:t>.1. Организация практики</w:t>
      </w:r>
    </w:p>
    <w:p w:rsidR="00193B50" w:rsidRDefault="00193B50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193B50">
        <w:rPr>
          <w:rFonts w:ascii="Times New Roman" w:hAnsi="Times New Roman"/>
          <w:sz w:val="24"/>
          <w:szCs w:val="24"/>
        </w:rPr>
        <w:t xml:space="preserve">Производственная практика проводится в организациях на основе договоров, заключаемых между </w:t>
      </w:r>
      <w:r>
        <w:rPr>
          <w:rFonts w:ascii="Times New Roman" w:hAnsi="Times New Roman"/>
          <w:sz w:val="24"/>
          <w:szCs w:val="24"/>
        </w:rPr>
        <w:t>ОГБПОУ «Смоленский строительный колледж»</w:t>
      </w:r>
      <w:r w:rsidRPr="00193B50">
        <w:rPr>
          <w:rFonts w:ascii="Times New Roman" w:hAnsi="Times New Roman"/>
          <w:sz w:val="24"/>
          <w:szCs w:val="24"/>
        </w:rPr>
        <w:t xml:space="preserve"> и организациями. </w:t>
      </w:r>
    </w:p>
    <w:p w:rsidR="00C23AA6" w:rsidRDefault="00193B50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ОГБПОУ «Смоленский строительный колледж»</w:t>
      </w:r>
      <w:r w:rsidR="00171CDD">
        <w:rPr>
          <w:rFonts w:ascii="Times New Roman" w:hAnsi="Times New Roman"/>
          <w:sz w:val="24"/>
          <w:szCs w:val="24"/>
        </w:rPr>
        <w:t xml:space="preserve"> </w:t>
      </w:r>
      <w:r w:rsidRPr="00193B50">
        <w:rPr>
          <w:rFonts w:ascii="Times New Roman" w:hAnsi="Times New Roman"/>
          <w:sz w:val="24"/>
          <w:szCs w:val="24"/>
        </w:rPr>
        <w:t xml:space="preserve">осуществляет руководство практикой, контролирует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отраслевыми, формируют группы в случае применения групповых форм проведения практики. </w:t>
      </w:r>
    </w:p>
    <w:p w:rsidR="00C23AA6" w:rsidRDefault="00193B50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193B50">
        <w:rPr>
          <w:rFonts w:ascii="Times New Roman" w:hAnsi="Times New Roman"/>
          <w:sz w:val="24"/>
          <w:szCs w:val="24"/>
        </w:rPr>
        <w:t xml:space="preserve">За время производственной практики обучающиеся должны выполнить задания на практику в соответствии с данной рабочей программой производственной практики. </w:t>
      </w:r>
    </w:p>
    <w:p w:rsidR="00193B50" w:rsidRPr="00193B50" w:rsidRDefault="00193B50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 w:rsidRPr="00193B50">
        <w:rPr>
          <w:rFonts w:ascii="Times New Roman" w:hAnsi="Times New Roman"/>
          <w:sz w:val="24"/>
          <w:szCs w:val="24"/>
        </w:rPr>
        <w:t>Производственная практика завершается дифференцированным зачетом.</w:t>
      </w:r>
    </w:p>
    <w:p w:rsidR="00193B50" w:rsidRDefault="00193B50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74369C" w:rsidRDefault="00C51B69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74369C" w:rsidRPr="0074369C">
        <w:rPr>
          <w:rFonts w:ascii="Times New Roman" w:hAnsi="Times New Roman"/>
          <w:b/>
          <w:sz w:val="24"/>
          <w:szCs w:val="24"/>
        </w:rPr>
        <w:t>.2. Информационное обеспечение</w:t>
      </w:r>
    </w:p>
    <w:p w:rsidR="0074369C" w:rsidRDefault="0074369C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74369C"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171CDD" w:rsidRPr="00171CDD" w:rsidRDefault="00171CDD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 xml:space="preserve">1. Дик А.А. Безопасность жизнедеятельности [Электронный ресурс]: курс лекций. Ч. 4: Производственное освещение / А. А. Дик; А. А. Дик, В. Н. Макарова, А. А. Усов, Л. А. </w:t>
      </w:r>
      <w:proofErr w:type="spellStart"/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Харкевич</w:t>
      </w:r>
      <w:proofErr w:type="spellEnd"/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. - Электрон</w:t>
      </w:r>
      <w:proofErr w:type="gramStart"/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.</w:t>
      </w:r>
      <w:proofErr w:type="gramEnd"/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 xml:space="preserve"> дан. (19,7Мб). - Тамбов: ФГБОУ ВПО "ТГТУ", 2013. </w:t>
      </w:r>
    </w:p>
    <w:p w:rsidR="00171CDD" w:rsidRPr="00171CDD" w:rsidRDefault="00171CDD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2.  Санитарно-эпидемиологические требования к условиям проживания в жилых зданиях и помещениях СанПиН 2.1.2.2645-10</w:t>
      </w:r>
    </w:p>
    <w:p w:rsidR="00171CDD" w:rsidRPr="00171CDD" w:rsidRDefault="00171CDD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3. ГОСТ Р 51241-2008 («Средства и системы контроля и управления доступом. Классификация. Общие технические требования. Методы испытаний.»)</w:t>
      </w:r>
    </w:p>
    <w:p w:rsidR="00171CDD" w:rsidRPr="00171CDD" w:rsidRDefault="00171CDD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bCs/>
          <w:sz w:val="24"/>
          <w:szCs w:val="24"/>
          <w:lang w:eastAsia="ru-RU" w:bidi="ru-RU"/>
        </w:rPr>
        <w:t>4. ГН 2.2.4/2.1.8.582–96. Гигиенические требования при работах с источниками воздушного и контактного ультразвука промышленного, медицинского и бытового назначения. Гигиенические нормативы.</w:t>
      </w:r>
    </w:p>
    <w:p w:rsidR="008F556D" w:rsidRDefault="008F556D" w:rsidP="008F556D">
      <w:pPr>
        <w:pStyle w:val="a4"/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4369C" w:rsidRPr="001C7D5A" w:rsidRDefault="0074369C" w:rsidP="008F556D">
      <w:pPr>
        <w:pStyle w:val="a4"/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 w:rsidRPr="001C7D5A">
        <w:rPr>
          <w:rFonts w:ascii="Times New Roman" w:hAnsi="Times New Roman"/>
          <w:b/>
          <w:sz w:val="24"/>
          <w:szCs w:val="24"/>
        </w:rPr>
        <w:t>Дополнительные источники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Федеральный закон Российской Федерации от 22 июля 2008 г. N 123-ФЗ «Технический регламент о требованиях пожарной безопасности»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ГОСТ Р 50571.21-2000 (МЭК 60364-5-548-96) «Электроустановки зданий. Часть 5. </w:t>
      </w:r>
      <w:proofErr w:type="gram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Вы-бор</w:t>
      </w:r>
      <w:proofErr w:type="gram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и монтаж электрооборудования. Раздел 548. Заземляющие устройства и системы </w:t>
      </w:r>
      <w:proofErr w:type="spellStart"/>
      <w:proofErr w:type="gram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урав-нивания</w:t>
      </w:r>
      <w:proofErr w:type="spellEnd"/>
      <w:proofErr w:type="gram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электрических потенциалов в электроустановках, содержащих оборудование </w:t>
      </w: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обра-ботки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информации.» п. 1 (548.1.1) Область применения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tabs>
          <w:tab w:val="left" w:pos="1375"/>
          <w:tab w:val="left" w:pos="3138"/>
          <w:tab w:val="left" w:pos="5275"/>
          <w:tab w:val="left" w:pos="6596"/>
          <w:tab w:val="left" w:pos="8576"/>
        </w:tabs>
        <w:autoSpaceDE w:val="0"/>
        <w:autoSpaceDN w:val="0"/>
        <w:spacing w:before="1" w:after="0" w:line="240" w:lineRule="auto"/>
        <w:ind w:right="283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Атаманенко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С.А. Управляющая организация в сфере ЖКХ / С.А. </w:t>
      </w: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Атаманенко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, С.Л. Горобец. – Ростов-на-Дону: Феникс. – 2012. – 267 с. [Электронный ресурс]. – Режим </w:t>
      </w:r>
      <w:proofErr w:type="spellStart"/>
      <w:r w:rsidRPr="00171CDD">
        <w:rPr>
          <w:rFonts w:ascii="Times New Roman" w:eastAsia="Times New Roman" w:hAnsi="Times New Roman"/>
          <w:spacing w:val="-3"/>
          <w:sz w:val="24"/>
          <w:szCs w:val="24"/>
          <w:lang w:eastAsia="ru-RU" w:bidi="ru-RU"/>
        </w:rPr>
        <w:t>доступа:</w:t>
      </w:r>
      <w:hyperlink r:id="rId7"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>http</w:t>
        </w:r>
        <w:proofErr w:type="spellEnd"/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>://www.phoenixbooks.ru/</w:t>
        </w:r>
        <w:proofErr w:type="spellStart"/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>books</w:t>
        </w:r>
        <w:proofErr w:type="spellEnd"/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>/</w:t>
        </w:r>
        <w:proofErr w:type="spellStart"/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>pdfs</w:t>
        </w:r>
        <w:proofErr w:type="spellEnd"/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>/19468.pdf.</w:t>
        </w:r>
      </w:hyperlink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Бородакий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Ю. В., </w:t>
      </w: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Лободинский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Ю. Г. Эволюция информационных систем (</w:t>
      </w:r>
      <w:proofErr w:type="spellStart"/>
      <w:proofErr w:type="gram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современ-ное</w:t>
      </w:r>
      <w:proofErr w:type="spellEnd"/>
      <w:proofErr w:type="gram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состояние и перспективы). — М.: Горячая линия - Телеком, 2011. — 368 с. — 1000 экз. — ISBN 978-5-9912-0199-5.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tabs>
          <w:tab w:val="left" w:pos="1375"/>
        </w:tabs>
        <w:autoSpaceDE w:val="0"/>
        <w:autoSpaceDN w:val="0"/>
        <w:spacing w:before="1" w:after="0" w:line="240" w:lineRule="auto"/>
        <w:ind w:right="285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Гассуль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В.А. Управление капитальным  ремонтом многоквартирного дома в системе ЖКХ / В.А. </w:t>
      </w: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Гассуль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. – Ростов-на-Дону: Феникс. – 2013. – 154 с. [Электронный ресурс]. – Режим доступа:</w:t>
      </w:r>
      <w:hyperlink r:id="rId8"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 xml:space="preserve"> http://www.phoenixbooks.ru/books/pdfs/20624.pdf.</w:t>
        </w:r>
      </w:hyperlink>
    </w:p>
    <w:p w:rsidR="00171CDD" w:rsidRPr="00171CDD" w:rsidRDefault="00171CDD" w:rsidP="00171CDD">
      <w:pPr>
        <w:widowControl w:val="0"/>
        <w:numPr>
          <w:ilvl w:val="0"/>
          <w:numId w:val="16"/>
        </w:numPr>
        <w:tabs>
          <w:tab w:val="left" w:pos="1375"/>
        </w:tabs>
        <w:autoSpaceDE w:val="0"/>
        <w:autoSpaceDN w:val="0"/>
        <w:spacing w:after="0" w:line="240" w:lineRule="auto"/>
        <w:ind w:right="28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Грудцына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Маркова И.В. Управление общим имуществом в многоквартирном доме: проблемы и решения / под ред. В.Д. </w:t>
      </w: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Рузановой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. </w:t>
      </w:r>
      <w:r w:rsidRPr="00171CDD">
        <w:rPr>
          <w:rFonts w:ascii="Times New Roman" w:eastAsia="Times New Roman" w:hAnsi="Times New Roman"/>
          <w:spacing w:val="-3"/>
          <w:sz w:val="24"/>
          <w:szCs w:val="24"/>
          <w:lang w:eastAsia="ru-RU" w:bidi="ru-RU"/>
        </w:rPr>
        <w:t xml:space="preserve">М.: </w:t>
      </w:r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Деловой двор, 2010. -168 с. Л.Ю. Жилищное право России: Учебник</w:t>
      </w:r>
      <w:hyperlink r:id="rId9"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 xml:space="preserve"> http://www.alleng.ru/d/jur/jur088.htm</w:t>
        </w:r>
      </w:hyperlink>
    </w:p>
    <w:p w:rsidR="00171CDD" w:rsidRPr="00171CDD" w:rsidRDefault="00171CDD" w:rsidP="00171CDD">
      <w:pPr>
        <w:widowControl w:val="0"/>
        <w:numPr>
          <w:ilvl w:val="0"/>
          <w:numId w:val="16"/>
        </w:numPr>
        <w:tabs>
          <w:tab w:val="left" w:pos="1375"/>
        </w:tabs>
        <w:autoSpaceDE w:val="0"/>
        <w:autoSpaceDN w:val="0"/>
        <w:spacing w:before="2" w:after="0" w:line="240" w:lineRule="auto"/>
        <w:ind w:right="285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Крашенинников П.В. Жилищное право. 7-е изд., </w:t>
      </w: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перераб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. и </w:t>
      </w:r>
      <w:proofErr w:type="gram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доп..</w:t>
      </w:r>
      <w:proofErr w:type="gram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- М.: Статут, 2010. - 413 стр. 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Климушин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Н.Г., Противопожарная защита зданий повышенной этажности. Изд. 2-е </w:t>
      </w: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пе-рераб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. и доп. – М.: </w:t>
      </w: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Стройиздат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, 2005г.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Когаловский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М. Р. Перспективные технологии информационных систем. — М.: ДМК Пресс; Компания </w:t>
      </w: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АйТи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, 2003. — 288 с. — ISBN 5-94074-200-9.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  <w:proofErr w:type="spell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Синилов</w:t>
      </w:r>
      <w:proofErr w:type="spell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В. Г. Системы охранной, пожарной и охранно-пожарной сигнализации — М.: Издательский центр «Академия», 2004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val="en-US" w:eastAsia="ru-RU" w:bidi="ru-RU"/>
        </w:rPr>
      </w:pPr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СП 3.13130.2009 «Свод правил. Системы противопожарной защиты. Система </w:t>
      </w:r>
      <w:proofErr w:type="spellStart"/>
      <w:proofErr w:type="gramStart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опове-щения</w:t>
      </w:r>
      <w:proofErr w:type="spellEnd"/>
      <w:proofErr w:type="gramEnd"/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 и управления эвакуацией людей при пожаре. Требования</w:t>
      </w:r>
      <w:r w:rsidRPr="00171CDD">
        <w:rPr>
          <w:rFonts w:ascii="Times New Roman" w:hAnsi="Times New Roman"/>
          <w:sz w:val="24"/>
          <w:shd w:val="clear" w:color="auto" w:fill="FFFFFF"/>
          <w:lang w:val="en-US" w:eastAsia="ru-RU" w:bidi="ru-RU"/>
        </w:rPr>
        <w:t xml:space="preserve"> </w:t>
      </w:r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пожарной</w:t>
      </w:r>
      <w:r w:rsidRPr="00171CDD">
        <w:rPr>
          <w:rFonts w:ascii="Times New Roman" w:hAnsi="Times New Roman"/>
          <w:sz w:val="24"/>
          <w:shd w:val="clear" w:color="auto" w:fill="FFFFFF"/>
          <w:lang w:val="en-US" w:eastAsia="ru-RU" w:bidi="ru-RU"/>
        </w:rPr>
        <w:t xml:space="preserve"> </w:t>
      </w:r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>безопасности</w:t>
      </w:r>
      <w:r w:rsidRPr="00171CDD">
        <w:rPr>
          <w:rFonts w:ascii="Times New Roman" w:hAnsi="Times New Roman"/>
          <w:sz w:val="24"/>
          <w:shd w:val="clear" w:color="auto" w:fill="FFFFFF"/>
          <w:lang w:val="en-US" w:eastAsia="ru-RU" w:bidi="ru-RU"/>
        </w:rPr>
        <w:t>».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  <w:r w:rsidRPr="00171CDD">
        <w:rPr>
          <w:rFonts w:ascii="Times New Roman" w:hAnsi="Times New Roman"/>
          <w:sz w:val="24"/>
          <w:shd w:val="clear" w:color="auto" w:fill="FFFFFF"/>
          <w:lang w:eastAsia="ru-RU" w:bidi="ru-RU"/>
        </w:rPr>
        <w:t xml:space="preserve">Технический регламент о требованиях пожарной безопасности. 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tabs>
          <w:tab w:val="left" w:pos="1375"/>
        </w:tabs>
        <w:autoSpaceDE w:val="0"/>
        <w:autoSpaceDN w:val="0"/>
        <w:spacing w:before="2" w:after="0" w:line="240" w:lineRule="auto"/>
        <w:ind w:right="285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lastRenderedPageBreak/>
        <w:t>Тихомиров М.Ю. Управление многоквартирным домом: новые требования законодательства. М: Издательство Тихомирова М.Ю., 2014. -96с.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tabs>
          <w:tab w:val="left" w:pos="1375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Черняк В.З. Жилищно-коммунальное хозяйство: развитие, управление, экономика [Электронный ресурс]: электронный учебник [для студ. вузов] / В.З. Черняк; ЗАО "</w:t>
      </w: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КноРус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". - Электрон</w:t>
      </w:r>
      <w:proofErr w:type="gram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.</w:t>
      </w:r>
      <w:proofErr w:type="gram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дан. и </w:t>
      </w: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прогр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. - М.: КНОРУС, 2008. - 1CD-ROM.</w:t>
      </w:r>
    </w:p>
    <w:p w:rsidR="00171CDD" w:rsidRPr="00171CDD" w:rsidRDefault="00171CDD" w:rsidP="00171CDD">
      <w:pPr>
        <w:widowControl w:val="0"/>
        <w:numPr>
          <w:ilvl w:val="0"/>
          <w:numId w:val="16"/>
        </w:numPr>
        <w:tabs>
          <w:tab w:val="left" w:pos="1375"/>
        </w:tabs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Шефель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О.М. Как разобраться в ЖКХ и не переплачивать / О.М. </w:t>
      </w:r>
      <w:proofErr w:type="spellStart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>Шефель</w:t>
      </w:r>
      <w:proofErr w:type="spellEnd"/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. [Электронный ресурс]. – Режим доступа: </w:t>
      </w:r>
      <w:hyperlink r:id="rId10">
        <w:r w:rsidRPr="00171CDD">
          <w:rPr>
            <w:rFonts w:ascii="Times New Roman" w:eastAsia="Times New Roman" w:hAnsi="Times New Roman"/>
            <w:sz w:val="24"/>
            <w:szCs w:val="24"/>
            <w:lang w:eastAsia="ru-RU" w:bidi="ru-RU"/>
          </w:rPr>
          <w:t>http://iknigi.net/avtor-olga-</w:t>
        </w:r>
      </w:hyperlink>
      <w:r w:rsidRPr="00171CDD">
        <w:rPr>
          <w:rFonts w:ascii="Times New Roman" w:eastAsia="Times New Roman" w:hAnsi="Times New Roman"/>
          <w:sz w:val="24"/>
          <w:szCs w:val="24"/>
          <w:lang w:eastAsia="ru-RU" w:bidi="ru-RU"/>
        </w:rPr>
        <w:t xml:space="preserve"> shefel/78034-kak-razobratsya-v-zhkh-i-ne-pereplachivat-olga-shefel/read/page- 1.html.</w:t>
      </w:r>
    </w:p>
    <w:p w:rsidR="00171CDD" w:rsidRPr="00171CDD" w:rsidRDefault="00171CDD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hd w:val="clear" w:color="auto" w:fill="FFFFFF"/>
          <w:lang w:eastAsia="ru-RU" w:bidi="ru-RU"/>
        </w:rPr>
      </w:pPr>
    </w:p>
    <w:p w:rsidR="00171CDD" w:rsidRPr="00171CDD" w:rsidRDefault="00171CDD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 w:bidi="ru-RU"/>
        </w:rPr>
      </w:pPr>
      <w:r w:rsidRPr="00171CDD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 w:bidi="ru-RU"/>
        </w:rPr>
        <w:t>Интернет - ресурсы</w:t>
      </w:r>
    </w:p>
    <w:p w:rsidR="00171CDD" w:rsidRPr="00171CDD" w:rsidRDefault="00213986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hyperlink r:id="rId11" w:history="1">
        <w:r w:rsidR="00171CDD" w:rsidRPr="00171CDD">
          <w:rPr>
            <w:rFonts w:ascii="Times New Roman" w:eastAsia="Times New Roman" w:hAnsi="Times New Roman"/>
            <w:color w:val="00358A"/>
            <w:sz w:val="24"/>
            <w:szCs w:val="24"/>
            <w:u w:val="single"/>
            <w:lang w:eastAsia="ru-RU" w:bidi="ru-RU"/>
          </w:rPr>
          <w:t>http://www.consultant.ru/</w:t>
        </w:r>
      </w:hyperlink>
    </w:p>
    <w:p w:rsidR="00171CDD" w:rsidRPr="00171CDD" w:rsidRDefault="00213986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hyperlink r:id="rId12" w:tgtFrame="_blank" w:history="1">
        <w:r w:rsidR="00171CDD" w:rsidRPr="00171CDD">
          <w:rPr>
            <w:rFonts w:ascii="Times New Roman" w:eastAsia="Times New Roman" w:hAnsi="Times New Roman"/>
            <w:color w:val="00358A"/>
            <w:sz w:val="24"/>
            <w:szCs w:val="24"/>
            <w:u w:val="single"/>
            <w:lang w:eastAsia="ru-RU" w:bidi="ru-RU"/>
          </w:rPr>
          <w:t>law.edu.ru</w:t>
        </w:r>
      </w:hyperlink>
    </w:p>
    <w:p w:rsidR="00171CDD" w:rsidRPr="00171CDD" w:rsidRDefault="00213986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hyperlink r:id="rId13" w:history="1">
        <w:r w:rsidR="00171CDD" w:rsidRPr="00171CDD">
          <w:rPr>
            <w:rFonts w:ascii="Times New Roman" w:eastAsia="Times New Roman" w:hAnsi="Times New Roman"/>
            <w:color w:val="00358A"/>
            <w:sz w:val="24"/>
            <w:szCs w:val="24"/>
            <w:u w:val="single"/>
            <w:lang w:eastAsia="ru-RU" w:bidi="ru-RU"/>
          </w:rPr>
          <w:t>http://youhouse.ru/portaly-zhkh/</w:t>
        </w:r>
      </w:hyperlink>
    </w:p>
    <w:p w:rsidR="00171CDD" w:rsidRPr="00171CDD" w:rsidRDefault="00213986" w:rsidP="00171CD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hyperlink r:id="rId14" w:history="1">
        <w:r w:rsidR="00171CDD" w:rsidRPr="00171CDD">
          <w:rPr>
            <w:rFonts w:ascii="Times New Roman" w:eastAsia="Times New Roman" w:hAnsi="Times New Roman"/>
            <w:color w:val="00358A"/>
            <w:sz w:val="24"/>
            <w:szCs w:val="24"/>
            <w:u w:val="single"/>
            <w:lang w:eastAsia="ru-RU" w:bidi="ru-RU"/>
          </w:rPr>
          <w:t>http://gkhkontrol.ru/</w:t>
        </w:r>
      </w:hyperlink>
    </w:p>
    <w:p w:rsidR="00171CDD" w:rsidRPr="00171CDD" w:rsidRDefault="00171CDD" w:rsidP="00171CD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74369C" w:rsidRPr="001C7D5A" w:rsidRDefault="0074369C" w:rsidP="0074369C">
      <w:pPr>
        <w:pStyle w:val="a4"/>
        <w:tabs>
          <w:tab w:val="left" w:pos="3260"/>
        </w:tabs>
        <w:spacing w:after="0" w:line="240" w:lineRule="auto"/>
        <w:ind w:left="1692"/>
        <w:rPr>
          <w:rFonts w:ascii="Times New Roman" w:hAnsi="Times New Roman"/>
          <w:sz w:val="24"/>
          <w:szCs w:val="24"/>
        </w:rPr>
      </w:pPr>
    </w:p>
    <w:p w:rsidR="00C51B69" w:rsidRPr="002005E0" w:rsidRDefault="00C51B69" w:rsidP="00C51B69">
      <w:pPr>
        <w:pStyle w:val="ab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3.3. Общие требования к организации образовательного процесса</w:t>
      </w:r>
    </w:p>
    <w:p w:rsidR="00C51B69" w:rsidRPr="00171CDD" w:rsidRDefault="00C51B69" w:rsidP="00171CDD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171CDD">
        <w:rPr>
          <w:rFonts w:ascii="Times New Roman" w:hAnsi="Times New Roman"/>
          <w:sz w:val="24"/>
          <w:szCs w:val="24"/>
        </w:rPr>
        <w:t>Производственной практике ПП.0</w:t>
      </w:r>
      <w:r w:rsidR="00171CDD" w:rsidRPr="00171CDD">
        <w:rPr>
          <w:rFonts w:ascii="Times New Roman" w:hAnsi="Times New Roman"/>
          <w:sz w:val="24"/>
          <w:szCs w:val="24"/>
        </w:rPr>
        <w:t>3</w:t>
      </w:r>
      <w:r w:rsidRPr="00171CDD">
        <w:rPr>
          <w:rFonts w:ascii="Times New Roman" w:hAnsi="Times New Roman"/>
          <w:sz w:val="24"/>
          <w:szCs w:val="24"/>
        </w:rPr>
        <w:t xml:space="preserve"> предшествовало освоение профессионального модуля ПМ0</w:t>
      </w:r>
      <w:r w:rsidR="00171CDD" w:rsidRPr="00171CDD">
        <w:rPr>
          <w:rFonts w:ascii="Times New Roman" w:hAnsi="Times New Roman"/>
          <w:sz w:val="24"/>
          <w:szCs w:val="24"/>
        </w:rPr>
        <w:t>3</w:t>
      </w:r>
      <w:r w:rsidRPr="00171CDD">
        <w:rPr>
          <w:rFonts w:ascii="Times New Roman" w:hAnsi="Times New Roman"/>
          <w:sz w:val="24"/>
          <w:szCs w:val="24"/>
        </w:rPr>
        <w:t xml:space="preserve"> «</w:t>
      </w:r>
      <w:r w:rsidR="00171CDD" w:rsidRPr="00171CDD">
        <w:rPr>
          <w:rFonts w:ascii="Times New Roman" w:hAnsi="Times New Roman"/>
          <w:iCs/>
          <w:sz w:val="24"/>
          <w:szCs w:val="24"/>
        </w:rPr>
        <w:t>Организация работ по благоустройству общего имущества многоквартирного дома</w:t>
      </w:r>
      <w:r w:rsidRPr="00171CDD">
        <w:rPr>
          <w:rFonts w:ascii="Times New Roman" w:hAnsi="Times New Roman"/>
          <w:sz w:val="24"/>
          <w:szCs w:val="24"/>
        </w:rPr>
        <w:t>», прохождение учебной практики УП.0</w:t>
      </w:r>
      <w:r w:rsidR="00171CDD" w:rsidRPr="00171CDD">
        <w:rPr>
          <w:rFonts w:ascii="Times New Roman" w:hAnsi="Times New Roman"/>
          <w:sz w:val="24"/>
          <w:szCs w:val="24"/>
        </w:rPr>
        <w:t>3</w:t>
      </w:r>
      <w:r w:rsidRPr="00171CDD">
        <w:rPr>
          <w:rFonts w:ascii="Times New Roman" w:hAnsi="Times New Roman"/>
          <w:sz w:val="24"/>
          <w:szCs w:val="24"/>
        </w:rPr>
        <w:t>.</w:t>
      </w:r>
    </w:p>
    <w:p w:rsidR="00C51B69" w:rsidRPr="00171CDD" w:rsidRDefault="00C51B69" w:rsidP="00171CDD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171CDD">
        <w:rPr>
          <w:rFonts w:ascii="Times New Roman" w:hAnsi="Times New Roman"/>
          <w:sz w:val="24"/>
          <w:szCs w:val="24"/>
        </w:rPr>
        <w:t>Производственная практика ПП.0</w:t>
      </w:r>
      <w:r w:rsidR="00171CDD" w:rsidRPr="00171CDD">
        <w:rPr>
          <w:rFonts w:ascii="Times New Roman" w:hAnsi="Times New Roman"/>
          <w:sz w:val="24"/>
          <w:szCs w:val="24"/>
        </w:rPr>
        <w:t>3</w:t>
      </w:r>
      <w:r w:rsidRPr="00171CDD">
        <w:rPr>
          <w:rFonts w:ascii="Times New Roman" w:hAnsi="Times New Roman"/>
          <w:sz w:val="24"/>
          <w:szCs w:val="24"/>
        </w:rPr>
        <w:t xml:space="preserve"> относится к профессиональному учебному циклу. Практика направлена на освоение профессиональных компетенций.</w:t>
      </w:r>
    </w:p>
    <w:p w:rsidR="00C51B69" w:rsidRPr="002005E0" w:rsidRDefault="00C51B69" w:rsidP="00C51B69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005E0">
        <w:rPr>
          <w:rFonts w:ascii="Times New Roman" w:hAnsi="Times New Roman"/>
          <w:sz w:val="24"/>
          <w:szCs w:val="24"/>
        </w:rPr>
        <w:t>.</w:t>
      </w:r>
    </w:p>
    <w:p w:rsidR="00C51B69" w:rsidRPr="00C51B69" w:rsidRDefault="00C51B69" w:rsidP="00C51B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rPr>
          <w:b/>
          <w:i w:val="0"/>
          <w:szCs w:val="24"/>
        </w:rPr>
      </w:pPr>
      <w:r w:rsidRPr="00C51B69">
        <w:rPr>
          <w:b/>
          <w:i w:val="0"/>
          <w:szCs w:val="24"/>
        </w:rPr>
        <w:t>3.4. Кадровое обеспечение образовательного процесса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16 Строительство и жилищно-коммунальное хозяйство </w:t>
      </w:r>
      <w:r w:rsidRPr="00EB4F7E">
        <w:rPr>
          <w:rFonts w:ascii="Times New Roman" w:hAnsi="Times New Roman"/>
          <w:bCs/>
          <w:sz w:val="24"/>
          <w:szCs w:val="24"/>
        </w:rPr>
        <w:t xml:space="preserve">и </w:t>
      </w:r>
      <w:r w:rsidRPr="00EB4F7E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C51B69" w:rsidRPr="00EB4F7E" w:rsidRDefault="00C51B69" w:rsidP="00C51B6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утвержденном приказом Министерства труда и социальной защиты Российской Федерации от 8 сентября 2015 г. № 608н.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16 Строительство и жилищно-коммунальное хозяйство, не реже 1 раза в 3 года с учетом расширения спектра профессиональных компетенций.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 16 Строительство и жилищно-коммунальное хозяйство, в общем числе педагогических работников, реализующих образовательную программу, должна быть не менее 25 процентов.</w:t>
      </w:r>
    </w:p>
    <w:p w:rsidR="00C51B69" w:rsidRDefault="00C51B69" w:rsidP="00C51B69">
      <w:pPr>
        <w:widowControl w:val="0"/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 w:line="360" w:lineRule="auto"/>
        <w:ind w:left="720"/>
        <w:jc w:val="both"/>
        <w:rPr>
          <w:rFonts w:ascii="Times New Roman" w:hAnsi="Times New Roman"/>
        </w:rPr>
      </w:pPr>
    </w:p>
    <w:p w:rsidR="00C51B69" w:rsidRDefault="00C51B69">
      <w:r>
        <w:br w:type="page"/>
      </w:r>
    </w:p>
    <w:p w:rsidR="0074369C" w:rsidRPr="0074369C" w:rsidRDefault="006C79E8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="0074369C" w:rsidRPr="0074369C">
        <w:rPr>
          <w:rFonts w:ascii="Times New Roman" w:hAnsi="Times New Roman"/>
          <w:b/>
          <w:sz w:val="24"/>
          <w:szCs w:val="24"/>
        </w:rPr>
        <w:t>. КОНТРОЛЬ И ОЦЕНКА РЕЗУЛЬТАТОВ ОСВОЕНИЯ ПРОИЗВОДСТВЕННОЙ ПРАКТИКИ (ПО ПРОФИЛЮ СПЕЦИАЛЬНОСТИ)</w:t>
      </w:r>
    </w:p>
    <w:p w:rsidR="0074369C" w:rsidRPr="007908E7" w:rsidRDefault="001C7D5A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7908E7">
        <w:rPr>
          <w:rFonts w:ascii="Times New Roman" w:hAnsi="Times New Roman"/>
          <w:sz w:val="24"/>
          <w:szCs w:val="24"/>
        </w:rPr>
        <w:t xml:space="preserve">Контроль и оценка результатов освоения производственной практики </w:t>
      </w:r>
      <w:proofErr w:type="gramStart"/>
      <w:r w:rsidRPr="007908E7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7908E7">
        <w:rPr>
          <w:rFonts w:ascii="Times New Roman" w:hAnsi="Times New Roman"/>
          <w:sz w:val="24"/>
          <w:szCs w:val="24"/>
        </w:rPr>
        <w:t xml:space="preserve"> руководителем практики в процессе освоения практики, а также сдачи обучающимися отчета по практике.</w:t>
      </w: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3118"/>
        <w:gridCol w:w="2837"/>
      </w:tblGrid>
      <w:tr w:rsidR="00171CDD" w:rsidRPr="005F47D9" w:rsidTr="00705FCF">
        <w:trPr>
          <w:trHeight w:val="965"/>
        </w:trPr>
        <w:tc>
          <w:tcPr>
            <w:tcW w:w="3653" w:type="dxa"/>
            <w:tcBorders>
              <w:right w:val="single" w:sz="4" w:space="0" w:color="000000"/>
            </w:tcBorders>
          </w:tcPr>
          <w:p w:rsidR="00171CDD" w:rsidRPr="005F47D9" w:rsidRDefault="00171CDD" w:rsidP="00705FCF">
            <w:pPr>
              <w:pStyle w:val="TableParagraph"/>
              <w:spacing w:before="3" w:line="322" w:lineRule="exact"/>
              <w:ind w:left="256" w:right="379"/>
              <w:jc w:val="center"/>
              <w:rPr>
                <w:b/>
                <w:sz w:val="24"/>
                <w:szCs w:val="24"/>
              </w:rPr>
            </w:pPr>
            <w:proofErr w:type="spellStart"/>
            <w:r w:rsidRPr="005F47D9">
              <w:rPr>
                <w:b/>
                <w:sz w:val="24"/>
                <w:szCs w:val="24"/>
              </w:rPr>
              <w:t>Результаты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5F47D9">
              <w:rPr>
                <w:b/>
                <w:sz w:val="24"/>
                <w:szCs w:val="24"/>
              </w:rPr>
              <w:t>освоенные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профессиональные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компетенции</w:t>
            </w:r>
            <w:proofErr w:type="spellEnd"/>
            <w:r w:rsidRPr="005F47D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 w:rsidR="00171CDD" w:rsidRPr="005F47D9" w:rsidRDefault="00171CDD" w:rsidP="00705FCF">
            <w:pPr>
              <w:pStyle w:val="TableParagraph"/>
              <w:spacing w:before="160"/>
              <w:ind w:left="379" w:right="121" w:hanging="217"/>
              <w:rPr>
                <w:b/>
                <w:sz w:val="24"/>
                <w:szCs w:val="24"/>
              </w:rPr>
            </w:pPr>
            <w:proofErr w:type="spellStart"/>
            <w:r w:rsidRPr="005F47D9">
              <w:rPr>
                <w:b/>
                <w:sz w:val="24"/>
                <w:szCs w:val="24"/>
              </w:rPr>
              <w:t>Основные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показатели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оценки</w:t>
            </w:r>
            <w:proofErr w:type="spellEnd"/>
            <w:r w:rsidRPr="005F47D9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b/>
                <w:sz w:val="24"/>
                <w:szCs w:val="24"/>
              </w:rPr>
              <w:t>результата</w:t>
            </w:r>
            <w:proofErr w:type="spellEnd"/>
          </w:p>
        </w:tc>
        <w:tc>
          <w:tcPr>
            <w:tcW w:w="2837" w:type="dxa"/>
            <w:tcBorders>
              <w:left w:val="single" w:sz="4" w:space="0" w:color="000000"/>
            </w:tcBorders>
          </w:tcPr>
          <w:p w:rsidR="00171CDD" w:rsidRPr="00171CDD" w:rsidRDefault="00171CDD" w:rsidP="00705FCF">
            <w:pPr>
              <w:pStyle w:val="TableParagraph"/>
              <w:spacing w:before="160"/>
              <w:ind w:left="166" w:right="215" w:firstLine="160"/>
              <w:rPr>
                <w:b/>
                <w:sz w:val="24"/>
                <w:szCs w:val="24"/>
                <w:lang w:val="ru-RU"/>
              </w:rPr>
            </w:pPr>
            <w:r w:rsidRPr="00171CDD">
              <w:rPr>
                <w:b/>
                <w:sz w:val="24"/>
                <w:szCs w:val="24"/>
                <w:lang w:val="ru-RU"/>
              </w:rPr>
              <w:t>Формы и методы контроля и оценки</w:t>
            </w:r>
          </w:p>
        </w:tc>
      </w:tr>
      <w:tr w:rsidR="00171CDD" w:rsidRPr="005F47D9" w:rsidTr="00705FCF">
        <w:trPr>
          <w:trHeight w:val="1685"/>
        </w:trPr>
        <w:tc>
          <w:tcPr>
            <w:tcW w:w="3653" w:type="dxa"/>
            <w:tcBorders>
              <w:bottom w:val="single" w:sz="4" w:space="0" w:color="000000"/>
              <w:right w:val="single" w:sz="4" w:space="0" w:color="000000"/>
            </w:tcBorders>
          </w:tcPr>
          <w:p w:rsidR="00171CDD" w:rsidRPr="00171CDD" w:rsidRDefault="00171CDD" w:rsidP="00705FCF">
            <w:pPr>
              <w:pStyle w:val="TableParagraph"/>
              <w:tabs>
                <w:tab w:val="left" w:pos="2233"/>
              </w:tabs>
              <w:spacing w:before="152"/>
              <w:ind w:left="107" w:right="87"/>
              <w:jc w:val="both"/>
              <w:rPr>
                <w:sz w:val="24"/>
                <w:szCs w:val="24"/>
                <w:lang w:val="ru-RU"/>
              </w:rPr>
            </w:pPr>
            <w:r w:rsidRPr="00171CDD">
              <w:rPr>
                <w:sz w:val="24"/>
                <w:szCs w:val="24"/>
                <w:lang w:val="ru-RU"/>
              </w:rPr>
              <w:t xml:space="preserve">Организовывать проведение работ по благоустройству общего </w:t>
            </w:r>
            <w:r w:rsidRPr="00171CDD">
              <w:rPr>
                <w:spacing w:val="-3"/>
                <w:sz w:val="24"/>
                <w:szCs w:val="24"/>
                <w:lang w:val="ru-RU"/>
              </w:rPr>
              <w:t xml:space="preserve">имущества </w:t>
            </w:r>
            <w:r w:rsidRPr="00171CDD">
              <w:rPr>
                <w:sz w:val="24"/>
                <w:szCs w:val="24"/>
                <w:lang w:val="ru-RU"/>
              </w:rPr>
              <w:t>многоквартирного дома и придомовой территории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 w:rsidR="00171CDD" w:rsidRPr="00171CDD" w:rsidRDefault="00171CDD" w:rsidP="00705FCF">
            <w:pPr>
              <w:pStyle w:val="TableParagraph"/>
              <w:tabs>
                <w:tab w:val="left" w:pos="1774"/>
                <w:tab w:val="left" w:pos="2725"/>
              </w:tabs>
              <w:ind w:left="115" w:right="88"/>
              <w:rPr>
                <w:sz w:val="24"/>
                <w:szCs w:val="24"/>
                <w:lang w:val="ru-RU"/>
              </w:rPr>
            </w:pPr>
            <w:r w:rsidRPr="00171CDD">
              <w:rPr>
                <w:sz w:val="24"/>
                <w:szCs w:val="24"/>
                <w:lang w:val="ru-RU"/>
              </w:rPr>
              <w:t xml:space="preserve">Организовывает проведение работ </w:t>
            </w:r>
            <w:r w:rsidRPr="00171CDD">
              <w:rPr>
                <w:spacing w:val="-8"/>
                <w:sz w:val="24"/>
                <w:szCs w:val="24"/>
                <w:lang w:val="ru-RU"/>
              </w:rPr>
              <w:t xml:space="preserve">по </w:t>
            </w:r>
            <w:r w:rsidRPr="00171CDD">
              <w:rPr>
                <w:sz w:val="24"/>
                <w:szCs w:val="24"/>
                <w:lang w:val="ru-RU"/>
              </w:rPr>
              <w:t xml:space="preserve">благоустройству общего имущества многоквартирного дома и </w:t>
            </w:r>
            <w:r w:rsidRPr="00171CDD">
              <w:rPr>
                <w:spacing w:val="-1"/>
                <w:sz w:val="24"/>
                <w:szCs w:val="24"/>
                <w:lang w:val="ru-RU"/>
              </w:rPr>
              <w:t xml:space="preserve">придомовой </w:t>
            </w:r>
            <w:r w:rsidRPr="00171CDD">
              <w:rPr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</w:tcBorders>
          </w:tcPr>
          <w:p w:rsidR="00171CDD" w:rsidRPr="00171CDD" w:rsidRDefault="00171CDD" w:rsidP="00171CDD">
            <w:pPr>
              <w:pStyle w:val="TableParagraph"/>
              <w:ind w:left="118" w:right="79"/>
              <w:jc w:val="both"/>
              <w:rPr>
                <w:sz w:val="24"/>
                <w:szCs w:val="24"/>
                <w:lang w:val="ru-RU"/>
              </w:rPr>
            </w:pPr>
            <w:r w:rsidRPr="00171CDD">
              <w:rPr>
                <w:sz w:val="24"/>
                <w:szCs w:val="24"/>
                <w:lang w:val="ru-RU"/>
              </w:rPr>
              <w:t>Практическая работа, экспертная оценка комплексной работы по всей компетенции.</w:t>
            </w:r>
          </w:p>
        </w:tc>
      </w:tr>
      <w:tr w:rsidR="00171CDD" w:rsidRPr="005F47D9" w:rsidTr="00171CDD">
        <w:trPr>
          <w:trHeight w:val="2217"/>
        </w:trPr>
        <w:tc>
          <w:tcPr>
            <w:tcW w:w="3653" w:type="dxa"/>
            <w:tcBorders>
              <w:top w:val="single" w:sz="4" w:space="0" w:color="000000"/>
              <w:bottom w:val="single" w:sz="4" w:space="0" w:color="000000"/>
            </w:tcBorders>
          </w:tcPr>
          <w:p w:rsidR="00171CDD" w:rsidRPr="00171CDD" w:rsidRDefault="00171CDD" w:rsidP="00705FCF">
            <w:pPr>
              <w:pStyle w:val="TableParagraph"/>
              <w:tabs>
                <w:tab w:val="left" w:pos="2446"/>
                <w:tab w:val="left" w:pos="2667"/>
                <w:tab w:val="left" w:pos="3391"/>
              </w:tabs>
              <w:ind w:left="107" w:right="76"/>
              <w:jc w:val="both"/>
              <w:rPr>
                <w:sz w:val="24"/>
                <w:szCs w:val="24"/>
                <w:lang w:val="ru-RU"/>
              </w:rPr>
            </w:pPr>
            <w:r w:rsidRPr="00171CDD">
              <w:rPr>
                <w:sz w:val="24"/>
                <w:szCs w:val="24"/>
                <w:lang w:val="ru-RU"/>
              </w:rPr>
              <w:t xml:space="preserve">Организовывать </w:t>
            </w:r>
            <w:r w:rsidRPr="00171CDD">
              <w:rPr>
                <w:spacing w:val="-15"/>
                <w:sz w:val="24"/>
                <w:szCs w:val="24"/>
                <w:lang w:val="ru-RU"/>
              </w:rPr>
              <w:t xml:space="preserve">и </w:t>
            </w:r>
            <w:r w:rsidRPr="00171CDD">
              <w:rPr>
                <w:sz w:val="24"/>
                <w:szCs w:val="24"/>
                <w:lang w:val="ru-RU"/>
              </w:rPr>
              <w:t xml:space="preserve">обеспечивать </w:t>
            </w:r>
            <w:r w:rsidRPr="00171CDD">
              <w:rPr>
                <w:spacing w:val="-3"/>
                <w:sz w:val="24"/>
                <w:szCs w:val="24"/>
                <w:lang w:val="ru-RU"/>
              </w:rPr>
              <w:t xml:space="preserve">контроль </w:t>
            </w:r>
            <w:r w:rsidRPr="00171CDD">
              <w:rPr>
                <w:sz w:val="24"/>
                <w:szCs w:val="24"/>
                <w:lang w:val="ru-RU"/>
              </w:rPr>
              <w:t xml:space="preserve">работ, связанных </w:t>
            </w:r>
            <w:r w:rsidRPr="00171CDD">
              <w:rPr>
                <w:spacing w:val="-11"/>
                <w:sz w:val="24"/>
                <w:szCs w:val="24"/>
                <w:lang w:val="ru-RU"/>
              </w:rPr>
              <w:t xml:space="preserve">с </w:t>
            </w:r>
            <w:r w:rsidRPr="00171CDD">
              <w:rPr>
                <w:sz w:val="24"/>
                <w:szCs w:val="24"/>
                <w:lang w:val="ru-RU"/>
              </w:rPr>
              <w:t xml:space="preserve">соблюдением санитарного содержания </w:t>
            </w:r>
            <w:r w:rsidRPr="00171CDD">
              <w:rPr>
                <w:spacing w:val="-4"/>
                <w:sz w:val="24"/>
                <w:szCs w:val="24"/>
                <w:lang w:val="ru-RU"/>
              </w:rPr>
              <w:t xml:space="preserve">общего </w:t>
            </w:r>
            <w:r w:rsidRPr="00171CDD">
              <w:rPr>
                <w:sz w:val="24"/>
                <w:szCs w:val="24"/>
                <w:lang w:val="ru-RU"/>
              </w:rPr>
              <w:t>имущества многоквартирного дома и придомовой территории</w:t>
            </w:r>
          </w:p>
        </w:tc>
        <w:tc>
          <w:tcPr>
            <w:tcW w:w="3118" w:type="dxa"/>
            <w:tcBorders>
              <w:right w:val="single" w:sz="4" w:space="0" w:color="000000"/>
            </w:tcBorders>
          </w:tcPr>
          <w:p w:rsidR="00171CDD" w:rsidRPr="00171CDD" w:rsidRDefault="00171CDD" w:rsidP="00705FCF">
            <w:pPr>
              <w:pStyle w:val="TableParagraph"/>
              <w:tabs>
                <w:tab w:val="left" w:pos="2859"/>
              </w:tabs>
              <w:ind w:left="105" w:right="84"/>
              <w:jc w:val="both"/>
              <w:rPr>
                <w:sz w:val="24"/>
                <w:szCs w:val="24"/>
                <w:lang w:val="ru-RU"/>
              </w:rPr>
            </w:pPr>
            <w:r w:rsidRPr="00171CDD">
              <w:rPr>
                <w:sz w:val="24"/>
                <w:szCs w:val="24"/>
                <w:lang w:val="ru-RU"/>
              </w:rPr>
              <w:t xml:space="preserve">Организовывает </w:t>
            </w:r>
            <w:r w:rsidRPr="00171CDD">
              <w:rPr>
                <w:spacing w:val="-16"/>
                <w:sz w:val="24"/>
                <w:szCs w:val="24"/>
                <w:lang w:val="ru-RU"/>
              </w:rPr>
              <w:t xml:space="preserve">и </w:t>
            </w:r>
            <w:r w:rsidRPr="00171CDD">
              <w:rPr>
                <w:sz w:val="24"/>
                <w:szCs w:val="24"/>
                <w:lang w:val="ru-RU"/>
              </w:rPr>
              <w:t xml:space="preserve">обеспечивает контроль работ, связанных с соблюдением санитарного содержания общего имущества многоквартирного дома и </w:t>
            </w:r>
            <w:r w:rsidRPr="00171CDD">
              <w:rPr>
                <w:spacing w:val="-4"/>
                <w:sz w:val="24"/>
                <w:szCs w:val="24"/>
                <w:lang w:val="ru-RU"/>
              </w:rPr>
              <w:t xml:space="preserve">придомовой </w:t>
            </w:r>
            <w:r w:rsidRPr="00171CDD">
              <w:rPr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CDD" w:rsidRPr="00642701" w:rsidRDefault="00171CDD" w:rsidP="00171CD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1CDD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работа, экспертная оценка комплексной работы по всей компетенции.</w:t>
            </w:r>
          </w:p>
        </w:tc>
      </w:tr>
      <w:tr w:rsidR="00171CDD" w:rsidRPr="005F47D9" w:rsidTr="00171CDD">
        <w:trPr>
          <w:trHeight w:val="2124"/>
        </w:trPr>
        <w:tc>
          <w:tcPr>
            <w:tcW w:w="3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CDD" w:rsidRPr="00171CDD" w:rsidRDefault="00171CDD" w:rsidP="00705FCF">
            <w:pPr>
              <w:pStyle w:val="TableParagraph"/>
              <w:tabs>
                <w:tab w:val="left" w:pos="2446"/>
                <w:tab w:val="left" w:pos="3391"/>
              </w:tabs>
              <w:ind w:left="107" w:right="86"/>
              <w:jc w:val="both"/>
              <w:rPr>
                <w:sz w:val="24"/>
                <w:szCs w:val="24"/>
                <w:lang w:val="ru-RU"/>
              </w:rPr>
            </w:pPr>
            <w:r w:rsidRPr="00171CDD">
              <w:rPr>
                <w:sz w:val="24"/>
                <w:szCs w:val="24"/>
                <w:lang w:val="ru-RU"/>
              </w:rPr>
              <w:t xml:space="preserve">Организовывать </w:t>
            </w:r>
            <w:r w:rsidRPr="00171CDD">
              <w:rPr>
                <w:spacing w:val="-15"/>
                <w:sz w:val="24"/>
                <w:szCs w:val="24"/>
                <w:lang w:val="ru-RU"/>
              </w:rPr>
              <w:t xml:space="preserve">и </w:t>
            </w:r>
            <w:r w:rsidRPr="00171CDD">
              <w:rPr>
                <w:sz w:val="24"/>
                <w:szCs w:val="24"/>
                <w:lang w:val="ru-RU"/>
              </w:rPr>
              <w:t xml:space="preserve">обеспечивать </w:t>
            </w:r>
            <w:r w:rsidRPr="00171CDD">
              <w:rPr>
                <w:spacing w:val="-3"/>
                <w:sz w:val="24"/>
                <w:szCs w:val="24"/>
                <w:lang w:val="ru-RU"/>
              </w:rPr>
              <w:t xml:space="preserve">контроль </w:t>
            </w:r>
            <w:r w:rsidRPr="00171CDD">
              <w:rPr>
                <w:sz w:val="24"/>
                <w:szCs w:val="24"/>
                <w:lang w:val="ru-RU"/>
              </w:rPr>
              <w:t xml:space="preserve">работ, связанных </w:t>
            </w:r>
            <w:r w:rsidRPr="00171CDD">
              <w:rPr>
                <w:spacing w:val="-13"/>
                <w:sz w:val="24"/>
                <w:szCs w:val="24"/>
                <w:lang w:val="ru-RU"/>
              </w:rPr>
              <w:t xml:space="preserve">с </w:t>
            </w:r>
            <w:r w:rsidRPr="00171CDD">
              <w:rPr>
                <w:sz w:val="24"/>
                <w:szCs w:val="24"/>
                <w:lang w:val="ru-RU"/>
              </w:rPr>
              <w:t xml:space="preserve">обеспечением благоприятных </w:t>
            </w:r>
            <w:r w:rsidRPr="00171CDD">
              <w:rPr>
                <w:spacing w:val="-17"/>
                <w:sz w:val="24"/>
                <w:szCs w:val="24"/>
                <w:lang w:val="ru-RU"/>
              </w:rPr>
              <w:t xml:space="preserve">и </w:t>
            </w:r>
            <w:r w:rsidRPr="00171CDD">
              <w:rPr>
                <w:sz w:val="24"/>
                <w:szCs w:val="24"/>
                <w:lang w:val="ru-RU"/>
              </w:rPr>
              <w:t xml:space="preserve">безопасных </w:t>
            </w:r>
            <w:r w:rsidRPr="00171CDD">
              <w:rPr>
                <w:spacing w:val="-4"/>
                <w:sz w:val="24"/>
                <w:szCs w:val="24"/>
                <w:lang w:val="ru-RU"/>
              </w:rPr>
              <w:t xml:space="preserve">условий </w:t>
            </w:r>
            <w:r w:rsidRPr="00171CDD">
              <w:rPr>
                <w:sz w:val="24"/>
                <w:szCs w:val="24"/>
                <w:lang w:val="ru-RU"/>
              </w:rPr>
              <w:t>проживания граждан в многоквартирном доме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 w:rsidR="00171CDD" w:rsidRPr="00171CDD" w:rsidRDefault="00171CDD" w:rsidP="00705FCF">
            <w:pPr>
              <w:pStyle w:val="TableParagraph"/>
              <w:tabs>
                <w:tab w:val="left" w:pos="2866"/>
              </w:tabs>
              <w:spacing w:before="1"/>
              <w:ind w:right="84"/>
              <w:jc w:val="both"/>
              <w:rPr>
                <w:sz w:val="24"/>
                <w:szCs w:val="24"/>
                <w:lang w:val="ru-RU"/>
              </w:rPr>
            </w:pPr>
            <w:r w:rsidRPr="00171CDD">
              <w:rPr>
                <w:sz w:val="24"/>
                <w:szCs w:val="24"/>
                <w:lang w:val="ru-RU"/>
              </w:rPr>
              <w:t xml:space="preserve">Организовывает </w:t>
            </w:r>
            <w:r w:rsidRPr="00171CDD">
              <w:rPr>
                <w:spacing w:val="-13"/>
                <w:sz w:val="24"/>
                <w:szCs w:val="24"/>
                <w:lang w:val="ru-RU"/>
              </w:rPr>
              <w:t xml:space="preserve">и </w:t>
            </w:r>
            <w:r w:rsidRPr="00171CDD">
              <w:rPr>
                <w:sz w:val="24"/>
                <w:szCs w:val="24"/>
                <w:lang w:val="ru-RU"/>
              </w:rPr>
              <w:t xml:space="preserve">обеспечивает </w:t>
            </w:r>
            <w:r w:rsidRPr="00171CDD">
              <w:rPr>
                <w:spacing w:val="-3"/>
                <w:sz w:val="24"/>
                <w:szCs w:val="24"/>
                <w:lang w:val="ru-RU"/>
              </w:rPr>
              <w:t xml:space="preserve">контроль </w:t>
            </w:r>
            <w:r w:rsidRPr="00171CDD">
              <w:rPr>
                <w:sz w:val="24"/>
                <w:szCs w:val="24"/>
                <w:lang w:val="ru-RU"/>
              </w:rPr>
              <w:t xml:space="preserve">работ, связанных с обеспечением благоприятных </w:t>
            </w:r>
            <w:r w:rsidRPr="00171CDD">
              <w:rPr>
                <w:spacing w:val="-17"/>
                <w:sz w:val="24"/>
                <w:szCs w:val="24"/>
                <w:lang w:val="ru-RU"/>
              </w:rPr>
              <w:t xml:space="preserve">и </w:t>
            </w:r>
            <w:r w:rsidRPr="00171CDD">
              <w:rPr>
                <w:sz w:val="24"/>
                <w:szCs w:val="24"/>
                <w:lang w:val="ru-RU"/>
              </w:rPr>
              <w:t xml:space="preserve">безопасных </w:t>
            </w:r>
            <w:r w:rsidRPr="00171CDD">
              <w:rPr>
                <w:spacing w:val="-3"/>
                <w:sz w:val="24"/>
                <w:szCs w:val="24"/>
                <w:lang w:val="ru-RU"/>
              </w:rPr>
              <w:t xml:space="preserve">условий </w:t>
            </w:r>
            <w:r w:rsidRPr="00171CDD">
              <w:rPr>
                <w:sz w:val="24"/>
                <w:szCs w:val="24"/>
                <w:lang w:val="ru-RU"/>
              </w:rPr>
              <w:t>проживания граждан в многоквартирном доме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CDD" w:rsidRPr="00642701" w:rsidRDefault="00171CDD" w:rsidP="00171CD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1CDD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работа, экспертная оценка комплексной работы по всей компетенции.</w:t>
            </w:r>
          </w:p>
        </w:tc>
      </w:tr>
      <w:tr w:rsidR="00171CDD" w:rsidRPr="005F47D9" w:rsidTr="00171CDD">
        <w:trPr>
          <w:trHeight w:val="1356"/>
        </w:trPr>
        <w:tc>
          <w:tcPr>
            <w:tcW w:w="3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CDD" w:rsidRPr="005F47D9" w:rsidRDefault="00171CDD" w:rsidP="00705FCF">
            <w:pPr>
              <w:pStyle w:val="TableParagraph"/>
              <w:tabs>
                <w:tab w:val="left" w:pos="2446"/>
                <w:tab w:val="left" w:pos="3391"/>
              </w:tabs>
              <w:ind w:left="107" w:right="86"/>
              <w:jc w:val="both"/>
              <w:rPr>
                <w:sz w:val="24"/>
                <w:szCs w:val="24"/>
              </w:rPr>
            </w:pPr>
            <w:proofErr w:type="spellStart"/>
            <w:r w:rsidRPr="005F47D9">
              <w:rPr>
                <w:sz w:val="24"/>
                <w:szCs w:val="24"/>
              </w:rPr>
              <w:t>Вести</w:t>
            </w:r>
            <w:proofErr w:type="spellEnd"/>
            <w:r w:rsidRPr="005F47D9">
              <w:rPr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sz w:val="24"/>
                <w:szCs w:val="24"/>
              </w:rPr>
              <w:t>учетно-отчетную</w:t>
            </w:r>
            <w:proofErr w:type="spellEnd"/>
            <w:r w:rsidRPr="005F47D9">
              <w:rPr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sz w:val="24"/>
                <w:szCs w:val="24"/>
              </w:rPr>
              <w:t>документацию</w:t>
            </w:r>
            <w:proofErr w:type="spellEnd"/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 w:rsidR="00171CDD" w:rsidRPr="005F47D9" w:rsidRDefault="00171CDD" w:rsidP="00705FCF">
            <w:pPr>
              <w:pStyle w:val="TableParagraph"/>
              <w:tabs>
                <w:tab w:val="left" w:pos="2866"/>
              </w:tabs>
              <w:spacing w:before="1"/>
              <w:ind w:right="84"/>
              <w:jc w:val="both"/>
              <w:rPr>
                <w:sz w:val="24"/>
                <w:szCs w:val="24"/>
              </w:rPr>
            </w:pPr>
            <w:proofErr w:type="spellStart"/>
            <w:r w:rsidRPr="005F47D9">
              <w:rPr>
                <w:sz w:val="24"/>
                <w:szCs w:val="24"/>
              </w:rPr>
              <w:t>Ведет</w:t>
            </w:r>
            <w:proofErr w:type="spellEnd"/>
            <w:r w:rsidRPr="005F47D9">
              <w:rPr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sz w:val="24"/>
                <w:szCs w:val="24"/>
              </w:rPr>
              <w:t>учетно-отчетную</w:t>
            </w:r>
            <w:proofErr w:type="spellEnd"/>
            <w:r w:rsidRPr="005F47D9">
              <w:rPr>
                <w:sz w:val="24"/>
                <w:szCs w:val="24"/>
              </w:rPr>
              <w:t xml:space="preserve"> </w:t>
            </w:r>
            <w:proofErr w:type="spellStart"/>
            <w:r w:rsidRPr="005F47D9">
              <w:rPr>
                <w:sz w:val="24"/>
                <w:szCs w:val="24"/>
              </w:rPr>
              <w:t>документацию</w:t>
            </w:r>
            <w:proofErr w:type="spellEnd"/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1CDD" w:rsidRPr="00642701" w:rsidRDefault="00171CDD" w:rsidP="00171CDD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71CDD">
              <w:rPr>
                <w:rFonts w:ascii="Times New Roman" w:hAnsi="Times New Roman"/>
                <w:sz w:val="24"/>
                <w:szCs w:val="24"/>
                <w:lang w:val="ru-RU"/>
              </w:rPr>
              <w:t>Практическая работа, экспертная оценка комплексной работы по всей компетенции.</w:t>
            </w:r>
          </w:p>
        </w:tc>
      </w:tr>
    </w:tbl>
    <w:p w:rsidR="007908E7" w:rsidRPr="0074369C" w:rsidRDefault="007908E7" w:rsidP="001C7D5A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sectPr w:rsidR="007908E7" w:rsidRPr="0074369C" w:rsidSect="008F556D">
      <w:pgSz w:w="11906" w:h="16838"/>
      <w:pgMar w:top="709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869DB"/>
    <w:multiLevelType w:val="hybridMultilevel"/>
    <w:tmpl w:val="6FA0F03E"/>
    <w:lvl w:ilvl="0" w:tplc="0A60747E">
      <w:start w:val="1"/>
      <w:numFmt w:val="decimal"/>
      <w:pStyle w:val="a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21E83"/>
    <w:multiLevelType w:val="multilevel"/>
    <w:tmpl w:val="6032CE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99A7DE5"/>
    <w:multiLevelType w:val="hybridMultilevel"/>
    <w:tmpl w:val="71624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50578"/>
    <w:multiLevelType w:val="multilevel"/>
    <w:tmpl w:val="0E564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35C4BE1"/>
    <w:multiLevelType w:val="hybridMultilevel"/>
    <w:tmpl w:val="591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F1FC7"/>
    <w:multiLevelType w:val="multilevel"/>
    <w:tmpl w:val="A81262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2EC56C9B"/>
    <w:multiLevelType w:val="hybridMultilevel"/>
    <w:tmpl w:val="C5DE48D8"/>
    <w:lvl w:ilvl="0" w:tplc="2AE6031C">
      <w:start w:val="1"/>
      <w:numFmt w:val="decimal"/>
      <w:lvlText w:val="%1."/>
      <w:lvlJc w:val="left"/>
      <w:pPr>
        <w:ind w:left="1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2" w:hanging="360"/>
      </w:pPr>
    </w:lvl>
    <w:lvl w:ilvl="2" w:tplc="0419001B" w:tentative="1">
      <w:start w:val="1"/>
      <w:numFmt w:val="lowerRoman"/>
      <w:lvlText w:val="%3."/>
      <w:lvlJc w:val="right"/>
      <w:pPr>
        <w:ind w:left="3132" w:hanging="180"/>
      </w:pPr>
    </w:lvl>
    <w:lvl w:ilvl="3" w:tplc="0419000F" w:tentative="1">
      <w:start w:val="1"/>
      <w:numFmt w:val="decimal"/>
      <w:lvlText w:val="%4."/>
      <w:lvlJc w:val="left"/>
      <w:pPr>
        <w:ind w:left="3852" w:hanging="360"/>
      </w:pPr>
    </w:lvl>
    <w:lvl w:ilvl="4" w:tplc="04190019" w:tentative="1">
      <w:start w:val="1"/>
      <w:numFmt w:val="lowerLetter"/>
      <w:lvlText w:val="%5."/>
      <w:lvlJc w:val="left"/>
      <w:pPr>
        <w:ind w:left="4572" w:hanging="360"/>
      </w:pPr>
    </w:lvl>
    <w:lvl w:ilvl="5" w:tplc="0419001B" w:tentative="1">
      <w:start w:val="1"/>
      <w:numFmt w:val="lowerRoman"/>
      <w:lvlText w:val="%6."/>
      <w:lvlJc w:val="right"/>
      <w:pPr>
        <w:ind w:left="5292" w:hanging="180"/>
      </w:pPr>
    </w:lvl>
    <w:lvl w:ilvl="6" w:tplc="0419000F" w:tentative="1">
      <w:start w:val="1"/>
      <w:numFmt w:val="decimal"/>
      <w:lvlText w:val="%7."/>
      <w:lvlJc w:val="left"/>
      <w:pPr>
        <w:ind w:left="6012" w:hanging="360"/>
      </w:pPr>
    </w:lvl>
    <w:lvl w:ilvl="7" w:tplc="04190019" w:tentative="1">
      <w:start w:val="1"/>
      <w:numFmt w:val="lowerLetter"/>
      <w:lvlText w:val="%8."/>
      <w:lvlJc w:val="left"/>
      <w:pPr>
        <w:ind w:left="6732" w:hanging="360"/>
      </w:pPr>
    </w:lvl>
    <w:lvl w:ilvl="8" w:tplc="0419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7" w15:restartNumberingAfterBreak="0">
    <w:nsid w:val="4FF94271"/>
    <w:multiLevelType w:val="hybridMultilevel"/>
    <w:tmpl w:val="591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82453A"/>
    <w:multiLevelType w:val="multilevel"/>
    <w:tmpl w:val="D8B645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8A96654"/>
    <w:multiLevelType w:val="hybridMultilevel"/>
    <w:tmpl w:val="97B4764E"/>
    <w:lvl w:ilvl="0" w:tplc="F4A2A74C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C110FEF"/>
    <w:multiLevelType w:val="multilevel"/>
    <w:tmpl w:val="0BD8D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70A07DD3"/>
    <w:multiLevelType w:val="multilevel"/>
    <w:tmpl w:val="0BD8D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710C39F9"/>
    <w:multiLevelType w:val="multilevel"/>
    <w:tmpl w:val="B3AE9E5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77844FE8"/>
    <w:multiLevelType w:val="hybridMultilevel"/>
    <w:tmpl w:val="686A2D3C"/>
    <w:lvl w:ilvl="0" w:tplc="DE089CFA">
      <w:start w:val="1"/>
      <w:numFmt w:val="decimal"/>
      <w:lvlText w:val="%1."/>
      <w:lvlJc w:val="left"/>
      <w:pPr>
        <w:ind w:left="24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F38D894">
      <w:numFmt w:val="bullet"/>
      <w:lvlText w:val="•"/>
      <w:lvlJc w:val="left"/>
      <w:pPr>
        <w:ind w:left="1940" w:hanging="425"/>
      </w:pPr>
      <w:rPr>
        <w:rFonts w:hint="default"/>
        <w:lang w:val="ru-RU" w:eastAsia="ru-RU" w:bidi="ru-RU"/>
      </w:rPr>
    </w:lvl>
    <w:lvl w:ilvl="2" w:tplc="6284D656">
      <w:numFmt w:val="bullet"/>
      <w:lvlText w:val="•"/>
      <w:lvlJc w:val="left"/>
      <w:pPr>
        <w:ind w:left="2822" w:hanging="425"/>
      </w:pPr>
      <w:rPr>
        <w:rFonts w:hint="default"/>
        <w:lang w:val="ru-RU" w:eastAsia="ru-RU" w:bidi="ru-RU"/>
      </w:rPr>
    </w:lvl>
    <w:lvl w:ilvl="3" w:tplc="1EE6E974">
      <w:numFmt w:val="bullet"/>
      <w:lvlText w:val="•"/>
      <w:lvlJc w:val="left"/>
      <w:pPr>
        <w:ind w:left="3705" w:hanging="425"/>
      </w:pPr>
      <w:rPr>
        <w:rFonts w:hint="default"/>
        <w:lang w:val="ru-RU" w:eastAsia="ru-RU" w:bidi="ru-RU"/>
      </w:rPr>
    </w:lvl>
    <w:lvl w:ilvl="4" w:tplc="BD18DFDA">
      <w:numFmt w:val="bullet"/>
      <w:lvlText w:val="•"/>
      <w:lvlJc w:val="left"/>
      <w:pPr>
        <w:ind w:left="4588" w:hanging="425"/>
      </w:pPr>
      <w:rPr>
        <w:rFonts w:hint="default"/>
        <w:lang w:val="ru-RU" w:eastAsia="ru-RU" w:bidi="ru-RU"/>
      </w:rPr>
    </w:lvl>
    <w:lvl w:ilvl="5" w:tplc="56347472">
      <w:numFmt w:val="bullet"/>
      <w:lvlText w:val="•"/>
      <w:lvlJc w:val="left"/>
      <w:pPr>
        <w:ind w:left="5471" w:hanging="425"/>
      </w:pPr>
      <w:rPr>
        <w:rFonts w:hint="default"/>
        <w:lang w:val="ru-RU" w:eastAsia="ru-RU" w:bidi="ru-RU"/>
      </w:rPr>
    </w:lvl>
    <w:lvl w:ilvl="6" w:tplc="BE16DB5A">
      <w:numFmt w:val="bullet"/>
      <w:lvlText w:val="•"/>
      <w:lvlJc w:val="left"/>
      <w:pPr>
        <w:ind w:left="6354" w:hanging="425"/>
      </w:pPr>
      <w:rPr>
        <w:rFonts w:hint="default"/>
        <w:lang w:val="ru-RU" w:eastAsia="ru-RU" w:bidi="ru-RU"/>
      </w:rPr>
    </w:lvl>
    <w:lvl w:ilvl="7" w:tplc="B72A5F5C">
      <w:numFmt w:val="bullet"/>
      <w:lvlText w:val="•"/>
      <w:lvlJc w:val="left"/>
      <w:pPr>
        <w:ind w:left="7237" w:hanging="425"/>
      </w:pPr>
      <w:rPr>
        <w:rFonts w:hint="default"/>
        <w:lang w:val="ru-RU" w:eastAsia="ru-RU" w:bidi="ru-RU"/>
      </w:rPr>
    </w:lvl>
    <w:lvl w:ilvl="8" w:tplc="B3180C1A">
      <w:numFmt w:val="bullet"/>
      <w:lvlText w:val="•"/>
      <w:lvlJc w:val="left"/>
      <w:pPr>
        <w:ind w:left="8120" w:hanging="425"/>
      </w:pPr>
      <w:rPr>
        <w:rFonts w:hint="default"/>
        <w:lang w:val="ru-RU" w:eastAsia="ru-RU" w:bidi="ru-RU"/>
      </w:rPr>
    </w:lvl>
  </w:abstractNum>
  <w:abstractNum w:abstractNumId="14" w15:restartNumberingAfterBreak="0">
    <w:nsid w:val="7E067CB7"/>
    <w:multiLevelType w:val="hybridMultilevel"/>
    <w:tmpl w:val="82F46496"/>
    <w:lvl w:ilvl="0" w:tplc="3BCA42C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7FF94E93"/>
    <w:multiLevelType w:val="multilevel"/>
    <w:tmpl w:val="5A084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8"/>
  </w:num>
  <w:num w:numId="10">
    <w:abstractNumId w:val="14"/>
  </w:num>
  <w:num w:numId="11">
    <w:abstractNumId w:val="1"/>
  </w:num>
  <w:num w:numId="12">
    <w:abstractNumId w:val="5"/>
  </w:num>
  <w:num w:numId="13">
    <w:abstractNumId w:val="15"/>
  </w:num>
  <w:num w:numId="14">
    <w:abstractNumId w:val="3"/>
  </w:num>
  <w:num w:numId="15">
    <w:abstractNumId w:val="1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0168"/>
    <w:rsid w:val="00054644"/>
    <w:rsid w:val="000C05D6"/>
    <w:rsid w:val="00104809"/>
    <w:rsid w:val="00171CDD"/>
    <w:rsid w:val="00193B50"/>
    <w:rsid w:val="001C7D5A"/>
    <w:rsid w:val="001F1D75"/>
    <w:rsid w:val="001F6F18"/>
    <w:rsid w:val="002035B2"/>
    <w:rsid w:val="00213986"/>
    <w:rsid w:val="00257033"/>
    <w:rsid w:val="002643F6"/>
    <w:rsid w:val="002843F4"/>
    <w:rsid w:val="002B743D"/>
    <w:rsid w:val="002F213A"/>
    <w:rsid w:val="00305823"/>
    <w:rsid w:val="00362379"/>
    <w:rsid w:val="003A0D11"/>
    <w:rsid w:val="003A6A89"/>
    <w:rsid w:val="003C11BA"/>
    <w:rsid w:val="00494006"/>
    <w:rsid w:val="004A118A"/>
    <w:rsid w:val="004E7267"/>
    <w:rsid w:val="00551414"/>
    <w:rsid w:val="00606816"/>
    <w:rsid w:val="00642701"/>
    <w:rsid w:val="006A0168"/>
    <w:rsid w:val="006A555B"/>
    <w:rsid w:val="006C79E8"/>
    <w:rsid w:val="006D3DF5"/>
    <w:rsid w:val="0074369C"/>
    <w:rsid w:val="007908E7"/>
    <w:rsid w:val="007F761C"/>
    <w:rsid w:val="00831759"/>
    <w:rsid w:val="008A7972"/>
    <w:rsid w:val="008F556D"/>
    <w:rsid w:val="00923BED"/>
    <w:rsid w:val="009843C3"/>
    <w:rsid w:val="00985605"/>
    <w:rsid w:val="00A22F8C"/>
    <w:rsid w:val="00A57B9B"/>
    <w:rsid w:val="00A57E50"/>
    <w:rsid w:val="00A738D8"/>
    <w:rsid w:val="00C146EF"/>
    <w:rsid w:val="00C23AA6"/>
    <w:rsid w:val="00C51B69"/>
    <w:rsid w:val="00C9191B"/>
    <w:rsid w:val="00CD7FBB"/>
    <w:rsid w:val="00D03DD9"/>
    <w:rsid w:val="00D4434C"/>
    <w:rsid w:val="00D53AB9"/>
    <w:rsid w:val="00D60FDB"/>
    <w:rsid w:val="00E45610"/>
    <w:rsid w:val="00EA7C5D"/>
    <w:rsid w:val="00F1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FA61E83-BBA6-4D3D-81FF-1BBA0E404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0168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6A0168"/>
    <w:pPr>
      <w:keepNext/>
      <w:widowControl w:val="0"/>
      <w:spacing w:after="0" w:line="240" w:lineRule="auto"/>
      <w:ind w:firstLine="400"/>
      <w:jc w:val="both"/>
      <w:outlineLvl w:val="0"/>
    </w:pPr>
    <w:rPr>
      <w:rFonts w:ascii="Times New Roman" w:eastAsia="Times New Roman" w:hAnsi="Times New Roman"/>
      <w:i/>
      <w:iCs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A0168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6A0168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customStyle="1" w:styleId="a">
    <w:name w:val="список с точками"/>
    <w:basedOn w:val="a0"/>
    <w:rsid w:val="006A016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2"/>
    <w:uiPriority w:val="59"/>
    <w:rsid w:val="00EA7C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1"/>
    <w:uiPriority w:val="99"/>
    <w:unhideWhenUsed/>
    <w:rsid w:val="0074369C"/>
    <w:rPr>
      <w:color w:val="0000FF" w:themeColor="hyperlink"/>
      <w:u w:val="single"/>
    </w:rPr>
  </w:style>
  <w:style w:type="paragraph" w:styleId="2">
    <w:name w:val="Body Text 2"/>
    <w:basedOn w:val="a0"/>
    <w:link w:val="20"/>
    <w:semiHidden/>
    <w:rsid w:val="002035B2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1"/>
    <w:link w:val="2"/>
    <w:semiHidden/>
    <w:rsid w:val="002035B2"/>
    <w:rPr>
      <w:rFonts w:ascii="Calibri" w:eastAsia="Times New Roman" w:hAnsi="Calibri" w:cs="Times New Roman"/>
    </w:rPr>
  </w:style>
  <w:style w:type="paragraph" w:styleId="a7">
    <w:name w:val="Body Text"/>
    <w:basedOn w:val="a0"/>
    <w:link w:val="11"/>
    <w:rsid w:val="002035B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uiPriority w:val="99"/>
    <w:semiHidden/>
    <w:rsid w:val="002035B2"/>
    <w:rPr>
      <w:rFonts w:ascii="Calibri" w:eastAsia="Calibri" w:hAnsi="Calibri" w:cs="Times New Roman"/>
    </w:rPr>
  </w:style>
  <w:style w:type="character" w:customStyle="1" w:styleId="11">
    <w:name w:val="Основной текст Знак1"/>
    <w:link w:val="a7"/>
    <w:locked/>
    <w:rsid w:val="002035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20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035B2"/>
    <w:rPr>
      <w:rFonts w:ascii="Tahoma" w:eastAsia="Calibri" w:hAnsi="Tahoma" w:cs="Tahoma"/>
      <w:sz w:val="16"/>
      <w:szCs w:val="16"/>
    </w:rPr>
  </w:style>
  <w:style w:type="paragraph" w:styleId="ab">
    <w:name w:val="No Spacing"/>
    <w:uiPriority w:val="1"/>
    <w:qFormat/>
    <w:rsid w:val="00923B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2">
    <w:name w:val="Сетка таблицы1"/>
    <w:basedOn w:val="a2"/>
    <w:next w:val="a5"/>
    <w:rsid w:val="00C14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C146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71C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171C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7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enixbooks.ru/books/pdfs/20624.pdf" TargetMode="External"/><Relationship Id="rId13" Type="http://schemas.openxmlformats.org/officeDocument/2006/relationships/hyperlink" Target="http://youhouse.ru/portaly-zhkh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hoenixbooks.ru/books/pdfs/19468.pdf" TargetMode="External"/><Relationship Id="rId12" Type="http://schemas.openxmlformats.org/officeDocument/2006/relationships/hyperlink" Target="http://law.edu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consultant.ru/" TargetMode="Externa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hyperlink" Target="http://iknigi.net/avtor-olga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leng.ru/d/jur/jur088.htm" TargetMode="External"/><Relationship Id="rId14" Type="http://schemas.openxmlformats.org/officeDocument/2006/relationships/hyperlink" Target="http://gkhkontro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11</Pages>
  <Words>3099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26</cp:revision>
  <cp:lastPrinted>2024-04-27T09:56:00Z</cp:lastPrinted>
  <dcterms:created xsi:type="dcterms:W3CDTF">2020-11-25T09:28:00Z</dcterms:created>
  <dcterms:modified xsi:type="dcterms:W3CDTF">2024-04-27T09:56:00Z</dcterms:modified>
</cp:coreProperties>
</file>